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Courier New" w:hAnsi="Courier New" w:cs="Courier New"/>
        </w:rPr>
      </w:pPr>
    </w:p>
    <w:p>
      <w:pPr>
        <w:rPr>
          <w:rFonts w:ascii="Courier New" w:hAnsi="Courier New" w:cs="Courier New"/>
        </w:rPr>
      </w:pPr>
    </w:p>
    <w:p>
      <w:pPr>
        <w:rPr>
          <w:rFonts w:ascii="Courier New" w:hAnsi="Courier New" w:cs="Courier New"/>
        </w:rPr>
      </w:pPr>
    </w:p>
    <w:p>
      <w:pPr>
        <w:rPr>
          <w:rFonts w:ascii="Courier New" w:hAnsi="Courier New" w:cs="Courier New"/>
        </w:rPr>
      </w:pPr>
    </w:p>
    <w:p>
      <w:pPr>
        <w:rPr>
          <w:rFonts w:ascii="Courier New" w:hAnsi="Courier New" w:cs="Courier New"/>
        </w:rPr>
      </w:pPr>
    </w:p>
    <w:p>
      <w:pPr>
        <w:jc w:val="center"/>
        <w:rPr>
          <w:rFonts w:ascii="Courier New" w:hAnsi="Courier New" w:cs="Courier New"/>
          <w:b/>
          <w:sz w:val="56"/>
          <w:szCs w:val="44"/>
        </w:rPr>
      </w:pPr>
      <w:r>
        <w:rPr>
          <w:rFonts w:hint="eastAsia" w:ascii="Courier New" w:cs="Courier New"/>
          <w:b/>
          <w:sz w:val="56"/>
          <w:szCs w:val="44"/>
        </w:rPr>
        <w:t>Oracle安装部署手册</w:t>
      </w:r>
    </w:p>
    <w:p>
      <w:pPr>
        <w:rPr>
          <w:rFonts w:ascii="Courier New" w:hAnsi="Courier New" w:cs="Courier New"/>
        </w:rPr>
      </w:pPr>
    </w:p>
    <w:p>
      <w:pPr>
        <w:rPr>
          <w:rFonts w:ascii="Courier New" w:hAnsi="Courier New" w:cs="Courier New"/>
        </w:rPr>
      </w:pPr>
    </w:p>
    <w:p>
      <w:pPr>
        <w:rPr>
          <w:rFonts w:ascii="Courier New" w:hAnsi="Courier New" w:cs="Courier New"/>
        </w:rPr>
      </w:pPr>
    </w:p>
    <w:p>
      <w:pPr>
        <w:rPr>
          <w:rFonts w:ascii="Courier New" w:hAnsi="Courier New" w:cs="Courier New"/>
        </w:rPr>
      </w:pPr>
    </w:p>
    <w:p>
      <w:pPr>
        <w:rPr>
          <w:rFonts w:ascii="Courier New" w:hAnsi="Courier New" w:cs="Courier New"/>
        </w:rPr>
      </w:pPr>
    </w:p>
    <w:tbl>
      <w:tblPr>
        <w:tblStyle w:val="22"/>
        <w:tblW w:w="6825"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1"/>
        <w:gridCol w:w="36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4" w:hRule="atLeast"/>
          <w:jc w:val="center"/>
        </w:trPr>
        <w:tc>
          <w:tcPr>
            <w:tcW w:w="3221" w:type="dxa"/>
          </w:tcPr>
          <w:p>
            <w:pPr>
              <w:spacing w:line="360" w:lineRule="auto"/>
              <w:jc w:val="right"/>
              <w:rPr>
                <w:rFonts w:ascii="Courier New" w:hAnsi="Courier New" w:cs="Courier New"/>
                <w:b/>
                <w:bCs/>
                <w:kern w:val="0"/>
                <w:sz w:val="28"/>
              </w:rPr>
            </w:pPr>
            <w:r>
              <w:rPr>
                <w:rFonts w:ascii="Courier New" w:cs="Courier New"/>
                <w:b/>
                <w:bCs/>
                <w:kern w:val="0"/>
                <w:sz w:val="28"/>
                <w:szCs w:val="28"/>
              </w:rPr>
              <w:t>编制人员：</w:t>
            </w:r>
          </w:p>
        </w:tc>
        <w:tc>
          <w:tcPr>
            <w:tcW w:w="3604" w:type="dxa"/>
          </w:tcPr>
          <w:p>
            <w:pPr>
              <w:spacing w:line="360" w:lineRule="auto"/>
              <w:rPr>
                <w:rFonts w:ascii="Courier New" w:hAnsi="Courier New" w:cs="Courier New"/>
                <w:i/>
                <w:color w:val="0000FF"/>
                <w:kern w:val="0"/>
                <w:sz w:val="20"/>
              </w:rPr>
            </w:pPr>
            <w:r>
              <w:rPr>
                <w:rFonts w:hint="eastAsia" w:ascii="Courier New" w:cs="Courier New"/>
                <w:b/>
                <w:kern w:val="0"/>
                <w:sz w:val="28"/>
                <w:szCs w:val="28"/>
              </w:rPr>
              <w:t>丁炜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4" w:hRule="atLeast"/>
          <w:jc w:val="center"/>
        </w:trPr>
        <w:tc>
          <w:tcPr>
            <w:tcW w:w="3221" w:type="dxa"/>
          </w:tcPr>
          <w:p>
            <w:pPr>
              <w:spacing w:line="360" w:lineRule="auto"/>
              <w:jc w:val="right"/>
              <w:rPr>
                <w:rFonts w:ascii="Courier New" w:hAnsi="Courier New" w:cs="Courier New"/>
                <w:b/>
                <w:bCs/>
                <w:kern w:val="0"/>
                <w:sz w:val="28"/>
              </w:rPr>
            </w:pPr>
            <w:r>
              <w:rPr>
                <w:rFonts w:ascii="Courier New" w:cs="Courier New"/>
                <w:b/>
                <w:bCs/>
                <w:kern w:val="0"/>
                <w:sz w:val="28"/>
                <w:szCs w:val="28"/>
              </w:rPr>
              <w:t>编制部门：</w:t>
            </w:r>
          </w:p>
        </w:tc>
        <w:tc>
          <w:tcPr>
            <w:tcW w:w="3604" w:type="dxa"/>
          </w:tcPr>
          <w:p>
            <w:pPr>
              <w:spacing w:line="360" w:lineRule="auto"/>
              <w:rPr>
                <w:rFonts w:ascii="Courier New" w:hAnsi="Courier New" w:cs="Courier New"/>
                <w:kern w:val="0"/>
                <w:sz w:val="20"/>
              </w:rPr>
            </w:pPr>
            <w:r>
              <w:rPr>
                <w:rFonts w:ascii="Courier New" w:cs="Courier New"/>
                <w:b/>
                <w:kern w:val="0"/>
                <w:sz w:val="28"/>
                <w:szCs w:val="28"/>
              </w:rPr>
              <w:t>运维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83" w:hRule="atLeast"/>
          <w:jc w:val="center"/>
        </w:trPr>
        <w:tc>
          <w:tcPr>
            <w:tcW w:w="3221" w:type="dxa"/>
          </w:tcPr>
          <w:p>
            <w:pPr>
              <w:spacing w:line="360" w:lineRule="auto"/>
              <w:jc w:val="right"/>
              <w:rPr>
                <w:rFonts w:ascii="Courier New" w:hAnsi="Courier New" w:cs="Courier New"/>
                <w:b/>
                <w:kern w:val="0"/>
                <w:sz w:val="28"/>
                <w:szCs w:val="28"/>
              </w:rPr>
            </w:pPr>
            <w:r>
              <w:rPr>
                <w:rFonts w:ascii="Courier New" w:cs="Courier New"/>
                <w:b/>
                <w:kern w:val="0"/>
                <w:sz w:val="28"/>
                <w:szCs w:val="28"/>
              </w:rPr>
              <w:t>文件版本：</w:t>
            </w:r>
          </w:p>
        </w:tc>
        <w:tc>
          <w:tcPr>
            <w:tcW w:w="3604" w:type="dxa"/>
          </w:tcPr>
          <w:p>
            <w:pPr>
              <w:spacing w:line="360" w:lineRule="auto"/>
              <w:rPr>
                <w:rFonts w:ascii="Courier New" w:hAnsi="Courier New" w:cs="Courier New"/>
                <w:b/>
                <w:kern w:val="0"/>
                <w:sz w:val="28"/>
                <w:szCs w:val="28"/>
              </w:rPr>
            </w:pPr>
            <w:r>
              <w:rPr>
                <w:rFonts w:ascii="Courier New" w:hAnsi="Courier New" w:cs="Courier New"/>
                <w:b/>
                <w:kern w:val="0"/>
                <w:sz w:val="28"/>
                <w:szCs w:val="28"/>
              </w:rPr>
              <w:t>V1.0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4" w:hRule="atLeast"/>
          <w:jc w:val="center"/>
        </w:trPr>
        <w:tc>
          <w:tcPr>
            <w:tcW w:w="3221" w:type="dxa"/>
          </w:tcPr>
          <w:p>
            <w:pPr>
              <w:spacing w:line="360" w:lineRule="auto"/>
              <w:jc w:val="right"/>
              <w:rPr>
                <w:rFonts w:ascii="Courier New" w:hAnsi="Courier New" w:cs="Courier New"/>
                <w:b/>
                <w:kern w:val="0"/>
                <w:sz w:val="28"/>
                <w:szCs w:val="28"/>
              </w:rPr>
            </w:pPr>
            <w:r>
              <w:rPr>
                <w:rFonts w:ascii="Courier New" w:cs="Courier New"/>
                <w:b/>
                <w:kern w:val="0"/>
                <w:sz w:val="28"/>
                <w:szCs w:val="28"/>
              </w:rPr>
              <w:t>适用项目范围：</w:t>
            </w:r>
          </w:p>
        </w:tc>
        <w:tc>
          <w:tcPr>
            <w:tcW w:w="3604" w:type="dxa"/>
          </w:tcPr>
          <w:p>
            <w:pPr>
              <w:spacing w:line="360" w:lineRule="auto"/>
              <w:rPr>
                <w:rFonts w:ascii="Courier New" w:hAnsi="Courier New" w:cs="Courier New"/>
                <w:b/>
                <w:bCs/>
                <w:iCs/>
                <w:color w:val="0000FF"/>
                <w:kern w:val="0"/>
                <w:sz w:val="28"/>
                <w:szCs w:val="28"/>
              </w:rPr>
            </w:pPr>
            <w:r>
              <w:rPr>
                <w:rFonts w:hint="eastAsia" w:ascii="Courier New" w:hAnsi="Courier New" w:cs="Courier New"/>
                <w:b/>
                <w:bCs/>
                <w:iCs/>
                <w:color w:val="0000FF"/>
                <w:kern w:val="0"/>
                <w:sz w:val="28"/>
                <w:szCs w:val="28"/>
              </w:rPr>
              <w:t>所有</w:t>
            </w:r>
          </w:p>
        </w:tc>
      </w:tr>
    </w:tbl>
    <w:p>
      <w:pPr>
        <w:rPr>
          <w:rFonts w:ascii="Courier New" w:hAnsi="Courier New" w:cs="Courier New"/>
        </w:rPr>
      </w:pPr>
    </w:p>
    <w:p>
      <w:pPr>
        <w:rPr>
          <w:rFonts w:ascii="Courier New" w:hAnsi="Courier New" w:cs="Courier New"/>
        </w:rPr>
        <w:sectPr>
          <w:headerReference r:id="rId4" w:type="first"/>
          <w:footerReference r:id="rId7" w:type="first"/>
          <w:headerReference r:id="rId3" w:type="default"/>
          <w:footerReference r:id="rId5" w:type="default"/>
          <w:footerReference r:id="rId6" w:type="even"/>
          <w:pgSz w:w="11906" w:h="16838"/>
          <w:pgMar w:top="1440" w:right="1797" w:bottom="1440" w:left="1797" w:header="851" w:footer="992" w:gutter="0"/>
          <w:cols w:space="425" w:num="1"/>
          <w:titlePg/>
          <w:docGrid w:type="lines" w:linePitch="312" w:charSpace="0"/>
        </w:sectPr>
      </w:pPr>
    </w:p>
    <w:p>
      <w:pPr>
        <w:pStyle w:val="29"/>
        <w:rPr>
          <w:rFonts w:ascii="Courier New" w:hAnsi="Courier New" w:cs="Courier New"/>
        </w:rPr>
      </w:pPr>
      <w:r>
        <w:rPr>
          <w:rFonts w:ascii="Courier New" w:cs="Courier New"/>
        </w:rPr>
        <w:t>文件修改记录表</w:t>
      </w:r>
    </w:p>
    <w:tbl>
      <w:tblPr>
        <w:tblStyle w:val="22"/>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851"/>
        <w:gridCol w:w="3969"/>
        <w:gridCol w:w="850"/>
        <w:gridCol w:w="1302"/>
        <w:gridCol w:w="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clear" w:color="auto" w:fill="D9D9D9"/>
            <w:vAlign w:val="center"/>
          </w:tcPr>
          <w:p>
            <w:pPr>
              <w:spacing w:line="360" w:lineRule="auto"/>
              <w:jc w:val="center"/>
              <w:rPr>
                <w:rFonts w:ascii="Courier New" w:hAnsi="Courier New" w:cs="Courier New"/>
                <w:kern w:val="0"/>
                <w:sz w:val="20"/>
              </w:rPr>
            </w:pPr>
            <w:r>
              <w:rPr>
                <w:rFonts w:ascii="Courier New" w:cs="Courier New"/>
                <w:kern w:val="0"/>
                <w:sz w:val="20"/>
              </w:rPr>
              <w:t>序</w:t>
            </w:r>
          </w:p>
        </w:tc>
        <w:tc>
          <w:tcPr>
            <w:tcW w:w="851" w:type="dxa"/>
            <w:shd w:val="clear" w:color="auto" w:fill="D9D9D9"/>
            <w:vAlign w:val="center"/>
          </w:tcPr>
          <w:p>
            <w:pPr>
              <w:spacing w:line="360" w:lineRule="auto"/>
              <w:jc w:val="center"/>
              <w:rPr>
                <w:rFonts w:ascii="Courier New" w:hAnsi="Courier New" w:cs="Courier New"/>
                <w:kern w:val="0"/>
                <w:sz w:val="20"/>
              </w:rPr>
            </w:pPr>
            <w:r>
              <w:rPr>
                <w:rFonts w:ascii="Courier New" w:cs="Courier New"/>
                <w:kern w:val="0"/>
                <w:sz w:val="20"/>
              </w:rPr>
              <w:t>修改人</w:t>
            </w:r>
          </w:p>
        </w:tc>
        <w:tc>
          <w:tcPr>
            <w:tcW w:w="3969" w:type="dxa"/>
            <w:shd w:val="clear" w:color="auto" w:fill="D9D9D9"/>
            <w:vAlign w:val="center"/>
          </w:tcPr>
          <w:p>
            <w:pPr>
              <w:spacing w:line="360" w:lineRule="auto"/>
              <w:rPr>
                <w:rFonts w:ascii="Courier New" w:hAnsi="Courier New" w:cs="Courier New"/>
                <w:kern w:val="0"/>
                <w:sz w:val="20"/>
              </w:rPr>
            </w:pPr>
            <w:r>
              <w:rPr>
                <w:rFonts w:ascii="Courier New" w:cs="Courier New"/>
                <w:kern w:val="0"/>
                <w:sz w:val="20"/>
              </w:rPr>
              <w:t>修改内容</w:t>
            </w:r>
          </w:p>
        </w:tc>
        <w:tc>
          <w:tcPr>
            <w:tcW w:w="850" w:type="dxa"/>
            <w:shd w:val="clear" w:color="auto" w:fill="D9D9D9"/>
            <w:vAlign w:val="center"/>
          </w:tcPr>
          <w:p>
            <w:pPr>
              <w:spacing w:line="360" w:lineRule="auto"/>
              <w:jc w:val="center"/>
              <w:rPr>
                <w:rFonts w:ascii="Courier New" w:hAnsi="Courier New" w:cs="Courier New"/>
                <w:kern w:val="0"/>
                <w:sz w:val="20"/>
              </w:rPr>
            </w:pPr>
            <w:r>
              <w:rPr>
                <w:rFonts w:ascii="Courier New" w:cs="Courier New"/>
                <w:kern w:val="0"/>
                <w:sz w:val="20"/>
              </w:rPr>
              <w:t>批准人</w:t>
            </w:r>
          </w:p>
        </w:tc>
        <w:tc>
          <w:tcPr>
            <w:tcW w:w="1302" w:type="dxa"/>
            <w:shd w:val="clear" w:color="auto" w:fill="D9D9D9"/>
            <w:vAlign w:val="center"/>
          </w:tcPr>
          <w:p>
            <w:pPr>
              <w:spacing w:line="360" w:lineRule="auto"/>
              <w:jc w:val="center"/>
              <w:rPr>
                <w:rFonts w:ascii="Courier New" w:hAnsi="Courier New" w:cs="Courier New"/>
                <w:kern w:val="0"/>
                <w:sz w:val="20"/>
              </w:rPr>
            </w:pPr>
            <w:r>
              <w:rPr>
                <w:rFonts w:ascii="Courier New" w:cs="Courier New"/>
                <w:kern w:val="0"/>
                <w:sz w:val="20"/>
              </w:rPr>
              <w:t>生效日期</w:t>
            </w:r>
          </w:p>
        </w:tc>
        <w:tc>
          <w:tcPr>
            <w:tcW w:w="921" w:type="dxa"/>
            <w:shd w:val="clear" w:color="auto" w:fill="D9D9D9"/>
            <w:vAlign w:val="center"/>
          </w:tcPr>
          <w:p>
            <w:pPr>
              <w:spacing w:line="360" w:lineRule="auto"/>
              <w:jc w:val="center"/>
              <w:rPr>
                <w:rFonts w:ascii="Courier New" w:hAnsi="Courier New" w:cs="Courier New"/>
                <w:kern w:val="0"/>
                <w:sz w:val="20"/>
              </w:rPr>
            </w:pPr>
            <w:r>
              <w:rPr>
                <w:rFonts w:ascii="Courier New" w:cs="Courier New"/>
                <w:kern w:val="0"/>
                <w:sz w:val="20"/>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1</w:t>
            </w:r>
          </w:p>
        </w:tc>
        <w:tc>
          <w:tcPr>
            <w:tcW w:w="851" w:type="dxa"/>
            <w:vAlign w:val="center"/>
          </w:tcPr>
          <w:p>
            <w:pPr>
              <w:spacing w:line="360" w:lineRule="auto"/>
              <w:rPr>
                <w:rFonts w:ascii="Courier New" w:hAnsi="Courier New" w:cs="Courier New"/>
                <w:kern w:val="0"/>
                <w:sz w:val="20"/>
              </w:rPr>
            </w:pPr>
            <w:r>
              <w:rPr>
                <w:rFonts w:hint="eastAsia" w:ascii="Courier New" w:cs="Courier New"/>
                <w:kern w:val="0"/>
                <w:sz w:val="20"/>
              </w:rPr>
              <w:t>丁炜</w:t>
            </w:r>
          </w:p>
        </w:tc>
        <w:tc>
          <w:tcPr>
            <w:tcW w:w="3969" w:type="dxa"/>
            <w:vAlign w:val="center"/>
          </w:tcPr>
          <w:p>
            <w:pPr>
              <w:spacing w:line="360" w:lineRule="auto"/>
              <w:rPr>
                <w:rFonts w:ascii="Courier New" w:hAnsi="Courier New" w:cs="Courier New"/>
                <w:kern w:val="0"/>
                <w:sz w:val="20"/>
              </w:rPr>
            </w:pPr>
            <w:r>
              <w:rPr>
                <w:rFonts w:hint="eastAsia" w:ascii="Courier New" w:cs="Courier New"/>
                <w:kern w:val="0"/>
                <w:sz w:val="20"/>
              </w:rPr>
              <w:t>为规范化数据库部署工作，创建本文档</w:t>
            </w: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201</w:t>
            </w:r>
            <w:r>
              <w:rPr>
                <w:rFonts w:hint="eastAsia" w:ascii="Courier New" w:hAnsi="Courier New" w:cs="Courier New"/>
                <w:kern w:val="0"/>
                <w:sz w:val="20"/>
              </w:rPr>
              <w:t>2</w:t>
            </w:r>
            <w:r>
              <w:rPr>
                <w:rFonts w:ascii="Courier New" w:hAnsi="Courier New" w:cs="Courier New"/>
                <w:kern w:val="0"/>
                <w:sz w:val="20"/>
              </w:rPr>
              <w:t>.</w:t>
            </w:r>
            <w:r>
              <w:rPr>
                <w:rFonts w:hint="eastAsia" w:ascii="Courier New" w:hAnsi="Courier New" w:cs="Courier New"/>
                <w:kern w:val="0"/>
                <w:sz w:val="20"/>
              </w:rPr>
              <w:t>9</w:t>
            </w:r>
            <w:r>
              <w:rPr>
                <w:rFonts w:ascii="Courier New" w:hAnsi="Courier New" w:cs="Courier New"/>
                <w:kern w:val="0"/>
                <w:sz w:val="20"/>
              </w:rPr>
              <w:t>.</w:t>
            </w:r>
            <w:r>
              <w:rPr>
                <w:rFonts w:hint="eastAsia" w:ascii="Courier New" w:hAnsi="Courier New" w:cs="Courier New"/>
                <w:kern w:val="0"/>
                <w:sz w:val="20"/>
              </w:rPr>
              <w:t>25</w:t>
            </w:r>
          </w:p>
        </w:tc>
        <w:tc>
          <w:tcPr>
            <w:tcW w:w="921"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2</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3</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4</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5</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6</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7</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8</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9</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spacing w:line="360" w:lineRule="auto"/>
              <w:jc w:val="center"/>
              <w:rPr>
                <w:rFonts w:ascii="Courier New" w:hAnsi="Courier New" w:cs="Courier New"/>
                <w:kern w:val="0"/>
                <w:sz w:val="20"/>
              </w:rPr>
            </w:pPr>
            <w:r>
              <w:rPr>
                <w:rFonts w:ascii="Courier New" w:hAnsi="Courier New" w:cs="Courier New"/>
                <w:kern w:val="0"/>
                <w:sz w:val="20"/>
              </w:rPr>
              <w:t>10</w:t>
            </w:r>
          </w:p>
        </w:tc>
        <w:tc>
          <w:tcPr>
            <w:tcW w:w="851" w:type="dxa"/>
            <w:vAlign w:val="center"/>
          </w:tcPr>
          <w:p>
            <w:pPr>
              <w:spacing w:line="360" w:lineRule="auto"/>
              <w:jc w:val="center"/>
              <w:rPr>
                <w:rFonts w:ascii="Courier New" w:hAnsi="Courier New" w:cs="Courier New"/>
                <w:kern w:val="0"/>
                <w:sz w:val="20"/>
              </w:rPr>
            </w:pPr>
          </w:p>
        </w:tc>
        <w:tc>
          <w:tcPr>
            <w:tcW w:w="3969" w:type="dxa"/>
            <w:vAlign w:val="center"/>
          </w:tcPr>
          <w:p>
            <w:pPr>
              <w:spacing w:line="360" w:lineRule="auto"/>
              <w:rPr>
                <w:rFonts w:ascii="Courier New" w:hAnsi="Courier New" w:cs="Courier New"/>
                <w:kern w:val="0"/>
                <w:sz w:val="20"/>
              </w:rPr>
            </w:pPr>
          </w:p>
        </w:tc>
        <w:tc>
          <w:tcPr>
            <w:tcW w:w="850" w:type="dxa"/>
            <w:vAlign w:val="center"/>
          </w:tcPr>
          <w:p>
            <w:pPr>
              <w:spacing w:line="360" w:lineRule="auto"/>
              <w:jc w:val="center"/>
              <w:rPr>
                <w:rFonts w:ascii="Courier New" w:hAnsi="Courier New" w:cs="Courier New"/>
                <w:kern w:val="0"/>
                <w:sz w:val="20"/>
              </w:rPr>
            </w:pPr>
          </w:p>
        </w:tc>
        <w:tc>
          <w:tcPr>
            <w:tcW w:w="1302" w:type="dxa"/>
            <w:vAlign w:val="center"/>
          </w:tcPr>
          <w:p>
            <w:pPr>
              <w:spacing w:line="360" w:lineRule="auto"/>
              <w:jc w:val="center"/>
              <w:rPr>
                <w:rFonts w:ascii="Courier New" w:hAnsi="Courier New" w:cs="Courier New"/>
                <w:kern w:val="0"/>
                <w:sz w:val="20"/>
              </w:rPr>
            </w:pPr>
          </w:p>
        </w:tc>
        <w:tc>
          <w:tcPr>
            <w:tcW w:w="921" w:type="dxa"/>
            <w:vAlign w:val="center"/>
          </w:tcPr>
          <w:p>
            <w:pPr>
              <w:spacing w:line="360" w:lineRule="auto"/>
              <w:jc w:val="center"/>
              <w:rPr>
                <w:rFonts w:ascii="Courier New" w:hAnsi="Courier New" w:cs="Courier New"/>
                <w:kern w:val="0"/>
                <w:sz w:val="20"/>
              </w:rPr>
            </w:pPr>
          </w:p>
        </w:tc>
      </w:tr>
    </w:tbl>
    <w:p>
      <w:pPr>
        <w:rPr>
          <w:rFonts w:ascii="Courier New" w:hAnsi="Courier New" w:cs="Courier New"/>
        </w:rPr>
      </w:pPr>
    </w:p>
    <w:p>
      <w:pPr>
        <w:widowControl/>
        <w:spacing w:before="0" w:beforeAutospacing="0" w:after="0" w:afterAutospacing="0"/>
        <w:jc w:val="left"/>
        <w:rPr>
          <w:rFonts w:ascii="Courier New" w:hAnsi="Courier New" w:cs="Courier New"/>
        </w:rPr>
      </w:pPr>
      <w:r>
        <w:rPr>
          <w:rFonts w:ascii="Courier New" w:hAnsi="Courier New" w:cs="Courier New"/>
        </w:rPr>
        <w:br w:type="page"/>
      </w:r>
    </w:p>
    <w:p>
      <w:pPr>
        <w:pStyle w:val="29"/>
        <w:rPr>
          <w:rFonts w:ascii="Courier New" w:hAnsi="Courier New" w:cs="Courier New"/>
        </w:rPr>
      </w:pPr>
      <w:r>
        <w:rPr>
          <w:rFonts w:ascii="Courier New" w:cs="Courier New"/>
        </w:rPr>
        <w:t>目</w:t>
      </w:r>
      <w:r>
        <w:rPr>
          <w:rFonts w:hint="eastAsia" w:ascii="Courier New" w:cs="Courier New"/>
        </w:rPr>
        <w:t xml:space="preserve"> </w:t>
      </w:r>
      <w:r>
        <w:rPr>
          <w:rFonts w:ascii="Courier New" w:cs="Courier New"/>
        </w:rPr>
        <w:t>录</w:t>
      </w:r>
    </w:p>
    <w:p>
      <w:pPr>
        <w:pStyle w:val="13"/>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"_Toc336587842" </w:instrText>
      </w:r>
      <w:r>
        <w:fldChar w:fldCharType="separate"/>
      </w:r>
      <w:r>
        <w:rPr>
          <w:rStyle w:val="20"/>
        </w:rPr>
        <w:t>1</w:t>
      </w:r>
      <w:r>
        <w:rPr>
          <w:rFonts w:asciiTheme="minorHAnsi" w:hAnsiTheme="minorHAnsi" w:eastAsiaTheme="minorEastAsia" w:cstheme="minorBidi"/>
          <w:szCs w:val="22"/>
        </w:rPr>
        <w:tab/>
      </w:r>
      <w:r>
        <w:rPr>
          <w:rStyle w:val="20"/>
          <w:rFonts w:hint="eastAsia"/>
        </w:rPr>
        <w:t>安装前的准备工作</w:t>
      </w:r>
      <w:r>
        <w:tab/>
      </w:r>
      <w:r>
        <w:fldChar w:fldCharType="begin"/>
      </w:r>
      <w:r>
        <w:instrText xml:space="preserve"> PAGEREF _Toc336587842 \h </w:instrText>
      </w:r>
      <w:r>
        <w:fldChar w:fldCharType="separate"/>
      </w:r>
      <w:r>
        <w:t>4</w:t>
      </w:r>
      <w:r>
        <w:fldChar w:fldCharType="end"/>
      </w:r>
      <w:r>
        <w:fldChar w:fldCharType="end"/>
      </w:r>
    </w:p>
    <w:p>
      <w:pPr>
        <w:pStyle w:val="13"/>
        <w:rPr>
          <w:rFonts w:asciiTheme="minorHAnsi" w:hAnsiTheme="minorHAnsi" w:eastAsiaTheme="minorEastAsia" w:cstheme="minorBidi"/>
          <w:szCs w:val="22"/>
        </w:rPr>
      </w:pPr>
      <w:r>
        <w:fldChar w:fldCharType="begin"/>
      </w:r>
      <w:r>
        <w:instrText xml:space="preserve"> HYPERLINK \l "_Toc336587843" </w:instrText>
      </w:r>
      <w:r>
        <w:fldChar w:fldCharType="separate"/>
      </w:r>
      <w:r>
        <w:rPr>
          <w:rStyle w:val="20"/>
        </w:rPr>
        <w:t>2</w:t>
      </w:r>
      <w:r>
        <w:rPr>
          <w:rFonts w:asciiTheme="minorHAnsi" w:hAnsiTheme="minorHAnsi" w:eastAsiaTheme="minorEastAsia" w:cstheme="minorBidi"/>
          <w:szCs w:val="22"/>
        </w:rPr>
        <w:tab/>
      </w:r>
      <w:r>
        <w:rPr>
          <w:rStyle w:val="20"/>
          <w:rFonts w:hint="eastAsia"/>
        </w:rPr>
        <w:t>系统和网络配置</w:t>
      </w:r>
      <w:r>
        <w:tab/>
      </w:r>
      <w:r>
        <w:fldChar w:fldCharType="begin"/>
      </w:r>
      <w:r>
        <w:instrText xml:space="preserve"> PAGEREF _Toc336587843 \h </w:instrText>
      </w:r>
      <w:r>
        <w:fldChar w:fldCharType="separate"/>
      </w:r>
      <w:r>
        <w:t>5</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"_Toc336587844" </w:instrText>
      </w:r>
      <w:r>
        <w:fldChar w:fldCharType="separate"/>
      </w:r>
      <w:r>
        <w:rPr>
          <w:rStyle w:val="20"/>
        </w:rPr>
        <w:t>2.1</w:t>
      </w:r>
      <w:r>
        <w:rPr>
          <w:rFonts w:asciiTheme="minorHAnsi" w:hAnsiTheme="minorHAnsi" w:eastAsiaTheme="minorEastAsia" w:cstheme="minorBidi"/>
          <w:szCs w:val="22"/>
        </w:rPr>
        <w:tab/>
      </w:r>
      <w:r>
        <w:rPr>
          <w:rStyle w:val="20"/>
          <w:rFonts w:hint="eastAsia"/>
        </w:rPr>
        <w:t>系统主机名的修改</w:t>
      </w:r>
      <w:r>
        <w:tab/>
      </w:r>
      <w:r>
        <w:fldChar w:fldCharType="begin"/>
      </w:r>
      <w:r>
        <w:instrText xml:space="preserve"> PAGEREF _Toc336587844 \h </w:instrText>
      </w:r>
      <w:r>
        <w:fldChar w:fldCharType="separate"/>
      </w:r>
      <w:r>
        <w:t>5</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"_Toc336587845" </w:instrText>
      </w:r>
      <w:r>
        <w:fldChar w:fldCharType="separate"/>
      </w:r>
      <w:r>
        <w:rPr>
          <w:rStyle w:val="20"/>
        </w:rPr>
        <w:t>2.2</w:t>
      </w:r>
      <w:r>
        <w:rPr>
          <w:rFonts w:asciiTheme="minorHAnsi" w:hAnsiTheme="minorHAnsi" w:eastAsiaTheme="minorEastAsia" w:cstheme="minorBidi"/>
          <w:szCs w:val="22"/>
        </w:rPr>
        <w:tab/>
      </w:r>
      <w:r>
        <w:rPr>
          <w:rStyle w:val="20"/>
          <w:rFonts w:hint="eastAsia"/>
        </w:rPr>
        <w:t>系统安装包的检查</w:t>
      </w:r>
      <w:r>
        <w:tab/>
      </w:r>
      <w:r>
        <w:fldChar w:fldCharType="begin"/>
      </w:r>
      <w:r>
        <w:instrText xml:space="preserve"> PAGEREF _Toc336587845 \h </w:instrText>
      </w:r>
      <w:r>
        <w:fldChar w:fldCharType="separate"/>
      </w:r>
      <w:r>
        <w:t>5</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"_Toc336587846" </w:instrText>
      </w:r>
      <w:r>
        <w:fldChar w:fldCharType="separate"/>
      </w:r>
      <w:r>
        <w:rPr>
          <w:rStyle w:val="20"/>
        </w:rPr>
        <w:t>2.3</w:t>
      </w:r>
      <w:r>
        <w:rPr>
          <w:rFonts w:asciiTheme="minorHAnsi" w:hAnsiTheme="minorHAnsi" w:eastAsiaTheme="minorEastAsia" w:cstheme="minorBidi"/>
          <w:szCs w:val="22"/>
        </w:rPr>
        <w:tab/>
      </w:r>
      <w:r>
        <w:rPr>
          <w:rStyle w:val="20"/>
          <w:rFonts w:hint="eastAsia"/>
        </w:rPr>
        <w:t>操作系统配置</w:t>
      </w:r>
      <w:r>
        <w:tab/>
      </w:r>
      <w:r>
        <w:fldChar w:fldCharType="begin"/>
      </w:r>
      <w:r>
        <w:instrText xml:space="preserve"> PAGEREF _Toc336587846 \h </w:instrText>
      </w:r>
      <w:r>
        <w:fldChar w:fldCharType="separate"/>
      </w:r>
      <w:r>
        <w:t>6</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"_Toc336587847" </w:instrText>
      </w:r>
      <w:r>
        <w:fldChar w:fldCharType="separate"/>
      </w:r>
      <w:r>
        <w:rPr>
          <w:rStyle w:val="20"/>
        </w:rPr>
        <w:t>2.4</w:t>
      </w:r>
      <w:r>
        <w:rPr>
          <w:rFonts w:asciiTheme="minorHAnsi" w:hAnsiTheme="minorHAnsi" w:eastAsiaTheme="minorEastAsia" w:cstheme="minorBidi"/>
          <w:szCs w:val="22"/>
        </w:rPr>
        <w:tab/>
      </w:r>
      <w:r>
        <w:rPr>
          <w:rStyle w:val="20"/>
          <w:rFonts w:hint="eastAsia"/>
        </w:rPr>
        <w:t>创建</w:t>
      </w:r>
      <w:r>
        <w:rPr>
          <w:rStyle w:val="20"/>
        </w:rPr>
        <w:t>Oracle</w:t>
      </w:r>
      <w:r>
        <w:rPr>
          <w:rStyle w:val="20"/>
          <w:rFonts w:hint="eastAsia"/>
        </w:rPr>
        <w:t>用户组</w:t>
      </w:r>
      <w:r>
        <w:tab/>
      </w:r>
      <w:r>
        <w:fldChar w:fldCharType="begin"/>
      </w:r>
      <w:r>
        <w:instrText xml:space="preserve"> PAGEREF _Toc336587847 \h </w:instrText>
      </w:r>
      <w:r>
        <w:fldChar w:fldCharType="separate"/>
      </w:r>
      <w:r>
        <w:t>7</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"_Toc336587848" </w:instrText>
      </w:r>
      <w:r>
        <w:fldChar w:fldCharType="separate"/>
      </w:r>
      <w:r>
        <w:rPr>
          <w:rStyle w:val="20"/>
        </w:rPr>
        <w:t>2.5</w:t>
      </w:r>
      <w:r>
        <w:rPr>
          <w:rFonts w:asciiTheme="minorHAnsi" w:hAnsiTheme="minorHAnsi" w:eastAsiaTheme="minorEastAsia" w:cstheme="minorBidi"/>
          <w:szCs w:val="22"/>
        </w:rPr>
        <w:tab/>
      </w:r>
      <w:r>
        <w:rPr>
          <w:rStyle w:val="20"/>
          <w:rFonts w:hint="eastAsia"/>
        </w:rPr>
        <w:t>验证</w:t>
      </w:r>
      <w:r>
        <w:rPr>
          <w:rStyle w:val="20"/>
        </w:rPr>
        <w:t>Oracle</w:t>
      </w:r>
      <w:r>
        <w:rPr>
          <w:rStyle w:val="20"/>
          <w:rFonts w:hint="eastAsia"/>
        </w:rPr>
        <w:t>用户和</w:t>
      </w:r>
      <w:r>
        <w:rPr>
          <w:rStyle w:val="20"/>
        </w:rPr>
        <w:t>nobody</w:t>
      </w:r>
      <w:r>
        <w:rPr>
          <w:rStyle w:val="20"/>
          <w:rFonts w:hint="eastAsia"/>
        </w:rPr>
        <w:t>用户</w:t>
      </w:r>
      <w:r>
        <w:tab/>
      </w:r>
      <w:r>
        <w:fldChar w:fldCharType="begin"/>
      </w:r>
      <w:r>
        <w:instrText xml:space="preserve"> PAGEREF _Toc336587848 \h </w:instrText>
      </w:r>
      <w:r>
        <w:fldChar w:fldCharType="separate"/>
      </w:r>
      <w:r>
        <w:t>7</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"_Toc336587849" </w:instrText>
      </w:r>
      <w:r>
        <w:fldChar w:fldCharType="separate"/>
      </w:r>
      <w:r>
        <w:rPr>
          <w:rStyle w:val="20"/>
        </w:rPr>
        <w:t>2.6</w:t>
      </w:r>
      <w:r>
        <w:rPr>
          <w:rFonts w:asciiTheme="minorHAnsi" w:hAnsiTheme="minorHAnsi" w:eastAsiaTheme="minorEastAsia" w:cstheme="minorBidi"/>
          <w:szCs w:val="22"/>
        </w:rPr>
        <w:tab/>
      </w:r>
      <w:r>
        <w:rPr>
          <w:rStyle w:val="20"/>
          <w:rFonts w:hint="eastAsia"/>
        </w:rPr>
        <w:t>创建数据库软件安装目录并授权</w:t>
      </w:r>
      <w:r>
        <w:tab/>
      </w:r>
      <w:r>
        <w:fldChar w:fldCharType="begin"/>
      </w:r>
      <w:r>
        <w:instrText xml:space="preserve"> PAGEREF _Toc336587849 \h </w:instrText>
      </w:r>
      <w:r>
        <w:fldChar w:fldCharType="separate"/>
      </w:r>
      <w:r>
        <w:t>8</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"_Toc336587850" </w:instrText>
      </w:r>
      <w:r>
        <w:fldChar w:fldCharType="separate"/>
      </w:r>
      <w:r>
        <w:rPr>
          <w:rStyle w:val="20"/>
        </w:rPr>
        <w:t>2.7</w:t>
      </w:r>
      <w:r>
        <w:rPr>
          <w:rFonts w:asciiTheme="minorHAnsi" w:hAnsiTheme="minorHAnsi" w:eastAsiaTheme="minorEastAsia" w:cstheme="minorBidi"/>
          <w:szCs w:val="22"/>
        </w:rPr>
        <w:tab/>
      </w:r>
      <w:r>
        <w:rPr>
          <w:rStyle w:val="20"/>
          <w:rFonts w:hint="eastAsia"/>
        </w:rPr>
        <w:t>修改内核参数</w:t>
      </w:r>
      <w:r>
        <w:tab/>
      </w:r>
      <w:r>
        <w:fldChar w:fldCharType="begin"/>
      </w:r>
      <w:r>
        <w:instrText xml:space="preserve"> PAGEREF _Toc336587850 \h </w:instrText>
      </w:r>
      <w:r>
        <w:fldChar w:fldCharType="separate"/>
      </w:r>
      <w:r>
        <w:t>8</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"_Toc336587851" </w:instrText>
      </w:r>
      <w:r>
        <w:fldChar w:fldCharType="separate"/>
      </w:r>
      <w:r>
        <w:rPr>
          <w:rStyle w:val="20"/>
        </w:rPr>
        <w:t>2.8</w:t>
      </w:r>
      <w:r>
        <w:rPr>
          <w:rFonts w:asciiTheme="minorHAnsi" w:hAnsiTheme="minorHAnsi" w:eastAsiaTheme="minorEastAsia" w:cstheme="minorBidi"/>
          <w:szCs w:val="22"/>
        </w:rPr>
        <w:tab/>
      </w:r>
      <w:r>
        <w:rPr>
          <w:rStyle w:val="20"/>
          <w:rFonts w:hint="eastAsia"/>
        </w:rPr>
        <w:t>配置</w:t>
      </w:r>
      <w:r>
        <w:rPr>
          <w:rStyle w:val="20"/>
        </w:rPr>
        <w:t>limits.conf</w:t>
      </w:r>
      <w:r>
        <w:rPr>
          <w:rStyle w:val="20"/>
          <w:rFonts w:hint="eastAsia"/>
        </w:rPr>
        <w:t>参数文件</w:t>
      </w:r>
      <w:r>
        <w:tab/>
      </w:r>
      <w:r>
        <w:fldChar w:fldCharType="begin"/>
      </w:r>
      <w:r>
        <w:instrText xml:space="preserve"> PAGEREF _Toc336587851 \h </w:instrText>
      </w:r>
      <w:r>
        <w:fldChar w:fldCharType="separate"/>
      </w:r>
      <w:r>
        <w:t>9</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"_Toc336587852" </w:instrText>
      </w:r>
      <w:r>
        <w:fldChar w:fldCharType="separate"/>
      </w:r>
      <w:r>
        <w:rPr>
          <w:rStyle w:val="20"/>
        </w:rPr>
        <w:t>2.9</w:t>
      </w:r>
      <w:r>
        <w:rPr>
          <w:rFonts w:asciiTheme="minorHAnsi" w:hAnsiTheme="minorHAnsi" w:eastAsiaTheme="minorEastAsia" w:cstheme="minorBidi"/>
          <w:szCs w:val="22"/>
        </w:rPr>
        <w:tab/>
      </w:r>
      <w:r>
        <w:rPr>
          <w:rStyle w:val="20"/>
          <w:rFonts w:hint="eastAsia"/>
        </w:rPr>
        <w:t>配置</w:t>
      </w:r>
      <w:r>
        <w:rPr>
          <w:rStyle w:val="20"/>
        </w:rPr>
        <w:t>login</w:t>
      </w:r>
      <w:r>
        <w:rPr>
          <w:rStyle w:val="20"/>
          <w:rFonts w:hint="eastAsia"/>
        </w:rPr>
        <w:t>参数文件</w:t>
      </w:r>
      <w:r>
        <w:tab/>
      </w:r>
      <w:r>
        <w:fldChar w:fldCharType="begin"/>
      </w:r>
      <w:r>
        <w:instrText xml:space="preserve"> PAGEREF _Toc336587852 \h </w:instrText>
      </w:r>
      <w:r>
        <w:fldChar w:fldCharType="separate"/>
      </w:r>
      <w:r>
        <w:t>9</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"_Toc336587853" </w:instrText>
      </w:r>
      <w:r>
        <w:fldChar w:fldCharType="separate"/>
      </w:r>
      <w:r>
        <w:rPr>
          <w:rStyle w:val="20"/>
        </w:rPr>
        <w:t>2.10</w:t>
      </w:r>
      <w:r>
        <w:rPr>
          <w:rFonts w:asciiTheme="minorHAnsi" w:hAnsiTheme="minorHAnsi" w:eastAsiaTheme="minorEastAsia" w:cstheme="minorBidi"/>
          <w:szCs w:val="22"/>
        </w:rPr>
        <w:tab/>
      </w:r>
      <w:r>
        <w:rPr>
          <w:rStyle w:val="20"/>
          <w:rFonts w:hint="eastAsia"/>
        </w:rPr>
        <w:t>校对系统时间</w:t>
      </w:r>
      <w:r>
        <w:tab/>
      </w:r>
      <w:r>
        <w:fldChar w:fldCharType="begin"/>
      </w:r>
      <w:r>
        <w:instrText xml:space="preserve"> PAGEREF _Toc336587853 \h </w:instrText>
      </w:r>
      <w:r>
        <w:fldChar w:fldCharType="separate"/>
      </w:r>
      <w:r>
        <w:t>9</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"_Toc336587854" </w:instrText>
      </w:r>
      <w:r>
        <w:fldChar w:fldCharType="separate"/>
      </w:r>
      <w:r>
        <w:rPr>
          <w:rStyle w:val="20"/>
        </w:rPr>
        <w:t>2.11</w:t>
      </w:r>
      <w:r>
        <w:rPr>
          <w:rFonts w:asciiTheme="minorHAnsi" w:hAnsiTheme="minorHAnsi" w:eastAsiaTheme="minorEastAsia" w:cstheme="minorBidi"/>
          <w:szCs w:val="22"/>
        </w:rPr>
        <w:tab/>
      </w:r>
      <w:r>
        <w:rPr>
          <w:rStyle w:val="20"/>
          <w:rFonts w:hint="eastAsia"/>
        </w:rPr>
        <w:t>关闭防火墙</w:t>
      </w:r>
      <w:r>
        <w:tab/>
      </w:r>
      <w:r>
        <w:fldChar w:fldCharType="begin"/>
      </w:r>
      <w:r>
        <w:instrText xml:space="preserve"> PAGEREF _Toc336587854 \h </w:instrText>
      </w:r>
      <w:r>
        <w:fldChar w:fldCharType="separate"/>
      </w:r>
      <w:r>
        <w:t>10</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"_Toc336587855" </w:instrText>
      </w:r>
      <w:r>
        <w:fldChar w:fldCharType="separate"/>
      </w:r>
      <w:r>
        <w:rPr>
          <w:rStyle w:val="20"/>
        </w:rPr>
        <w:t>2.12</w:t>
      </w:r>
      <w:r>
        <w:rPr>
          <w:rFonts w:asciiTheme="minorHAnsi" w:hAnsiTheme="minorHAnsi" w:eastAsiaTheme="minorEastAsia" w:cstheme="minorBidi"/>
          <w:szCs w:val="22"/>
        </w:rPr>
        <w:tab/>
      </w:r>
      <w:r>
        <w:rPr>
          <w:rStyle w:val="20"/>
          <w:rFonts w:hint="eastAsia"/>
        </w:rPr>
        <w:t>关闭</w:t>
      </w:r>
      <w:r>
        <w:rPr>
          <w:rStyle w:val="20"/>
        </w:rPr>
        <w:t>selinux</w:t>
      </w:r>
      <w:r>
        <w:tab/>
      </w:r>
      <w:r>
        <w:fldChar w:fldCharType="begin"/>
      </w:r>
      <w:r>
        <w:instrText xml:space="preserve"> PAGEREF _Toc336587855 \h </w:instrText>
      </w:r>
      <w:r>
        <w:fldChar w:fldCharType="separate"/>
      </w:r>
      <w:r>
        <w:t>10</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"_Toc336587856" </w:instrText>
      </w:r>
      <w:r>
        <w:fldChar w:fldCharType="separate"/>
      </w:r>
      <w:r>
        <w:rPr>
          <w:rStyle w:val="20"/>
        </w:rPr>
        <w:t>2.13</w:t>
      </w:r>
      <w:r>
        <w:rPr>
          <w:rFonts w:asciiTheme="minorHAnsi" w:hAnsiTheme="minorHAnsi" w:eastAsiaTheme="minorEastAsia" w:cstheme="minorBidi"/>
          <w:szCs w:val="22"/>
        </w:rPr>
        <w:tab/>
      </w:r>
      <w:r>
        <w:rPr>
          <w:rStyle w:val="20"/>
          <w:rFonts w:hint="eastAsia"/>
        </w:rPr>
        <w:t>配置用户环境变量</w:t>
      </w:r>
      <w:r>
        <w:tab/>
      </w:r>
      <w:r>
        <w:fldChar w:fldCharType="begin"/>
      </w:r>
      <w:r>
        <w:instrText xml:space="preserve"> PAGEREF _Toc336587856 \h </w:instrText>
      </w:r>
      <w:r>
        <w:fldChar w:fldCharType="separate"/>
      </w:r>
      <w:r>
        <w:t>11</w:t>
      </w:r>
      <w:r>
        <w:fldChar w:fldCharType="end"/>
      </w:r>
      <w:r>
        <w:fldChar w:fldCharType="end"/>
      </w:r>
    </w:p>
    <w:p>
      <w:pPr>
        <w:pStyle w:val="13"/>
        <w:rPr>
          <w:rFonts w:asciiTheme="minorHAnsi" w:hAnsiTheme="minorHAnsi" w:eastAsiaTheme="minorEastAsia" w:cstheme="minorBidi"/>
          <w:szCs w:val="22"/>
        </w:rPr>
      </w:pPr>
      <w:r>
        <w:fldChar w:fldCharType="begin"/>
      </w:r>
      <w:r>
        <w:instrText xml:space="preserve"> HYPERLINK \l "_Toc336587857" </w:instrText>
      </w:r>
      <w:r>
        <w:fldChar w:fldCharType="separate"/>
      </w:r>
      <w:r>
        <w:rPr>
          <w:rStyle w:val="20"/>
        </w:rPr>
        <w:t>3</w:t>
      </w:r>
      <w:r>
        <w:rPr>
          <w:rFonts w:asciiTheme="minorHAnsi" w:hAnsiTheme="minorHAnsi" w:eastAsiaTheme="minorEastAsia" w:cstheme="minorBidi"/>
          <w:szCs w:val="22"/>
        </w:rPr>
        <w:tab/>
      </w:r>
      <w:r>
        <w:rPr>
          <w:rStyle w:val="20"/>
        </w:rPr>
        <w:t>Oracle RDBMS</w:t>
      </w:r>
      <w:r>
        <w:rPr>
          <w:rStyle w:val="20"/>
          <w:rFonts w:hint="eastAsia"/>
        </w:rPr>
        <w:t>软件的安装</w:t>
      </w:r>
      <w:r>
        <w:tab/>
      </w:r>
      <w:r>
        <w:fldChar w:fldCharType="begin"/>
      </w:r>
      <w:r>
        <w:instrText xml:space="preserve"> PAGEREF _Toc336587857 \h </w:instrText>
      </w:r>
      <w:r>
        <w:fldChar w:fldCharType="separate"/>
      </w:r>
      <w:r>
        <w:t>13</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"_Toc336587858" </w:instrText>
      </w:r>
      <w:r>
        <w:fldChar w:fldCharType="separate"/>
      </w:r>
      <w:r>
        <w:rPr>
          <w:rStyle w:val="20"/>
        </w:rPr>
        <w:t>3.1</w:t>
      </w:r>
      <w:r>
        <w:rPr>
          <w:rFonts w:asciiTheme="minorHAnsi" w:hAnsiTheme="minorHAnsi" w:eastAsiaTheme="minorEastAsia" w:cstheme="minorBidi"/>
          <w:szCs w:val="22"/>
        </w:rPr>
        <w:tab/>
      </w:r>
      <w:r>
        <w:rPr>
          <w:rStyle w:val="20"/>
          <w:rFonts w:hint="eastAsia"/>
        </w:rPr>
        <w:t>上传安装介质</w:t>
      </w:r>
      <w:r>
        <w:tab/>
      </w:r>
      <w:r>
        <w:fldChar w:fldCharType="begin"/>
      </w:r>
      <w:r>
        <w:instrText xml:space="preserve"> PAGEREF _Toc336587858 \h </w:instrText>
      </w:r>
      <w:r>
        <w:fldChar w:fldCharType="separate"/>
      </w:r>
      <w:r>
        <w:t>13</w:t>
      </w:r>
      <w:r>
        <w:fldChar w:fldCharType="end"/>
      </w:r>
      <w:r>
        <w:fldChar w:fldCharType="end"/>
      </w:r>
    </w:p>
    <w:p>
      <w:pPr>
        <w:pStyle w:val="16"/>
        <w:tabs>
          <w:tab w:val="left" w:pos="1260"/>
          <w:tab w:val="right" w:leader="dot" w:pos="8302"/>
        </w:tabs>
        <w:rPr>
          <w:rFonts w:asciiTheme="minorHAnsi" w:hAnsiTheme="minorHAnsi" w:eastAsiaTheme="minorEastAsia" w:cstheme="minorBidi"/>
          <w:szCs w:val="22"/>
        </w:rPr>
      </w:pPr>
      <w:r>
        <w:fldChar w:fldCharType="begin"/>
      </w:r>
      <w:r>
        <w:instrText xml:space="preserve"> HYPERLINK \l "_Toc336587859" </w:instrText>
      </w:r>
      <w:r>
        <w:fldChar w:fldCharType="separate"/>
      </w:r>
      <w:r>
        <w:rPr>
          <w:rStyle w:val="20"/>
        </w:rPr>
        <w:t>3.2</w:t>
      </w:r>
      <w:r>
        <w:rPr>
          <w:rFonts w:asciiTheme="minorHAnsi" w:hAnsiTheme="minorHAnsi" w:eastAsiaTheme="minorEastAsia" w:cstheme="minorBidi"/>
          <w:szCs w:val="22"/>
        </w:rPr>
        <w:tab/>
      </w:r>
      <w:r>
        <w:rPr>
          <w:rStyle w:val="20"/>
          <w:rFonts w:hint="eastAsia"/>
        </w:rPr>
        <w:t>使用</w:t>
      </w:r>
      <w:r>
        <w:rPr>
          <w:rStyle w:val="20"/>
        </w:rPr>
        <w:t>Oracle Universal Installer</w:t>
      </w:r>
      <w:r>
        <w:rPr>
          <w:rStyle w:val="20"/>
          <w:rFonts w:hint="eastAsia"/>
        </w:rPr>
        <w:t>安装</w:t>
      </w:r>
      <w:r>
        <w:rPr>
          <w:rStyle w:val="20"/>
        </w:rPr>
        <w:t>Oracle RDBMS</w:t>
      </w:r>
      <w:r>
        <w:tab/>
      </w:r>
      <w:r>
        <w:fldChar w:fldCharType="begin"/>
      </w:r>
      <w:r>
        <w:instrText xml:space="preserve"> PAGEREF _Toc336587859 \h </w:instrText>
      </w:r>
      <w:r>
        <w:fldChar w:fldCharType="separate"/>
      </w:r>
      <w:r>
        <w:t>13</w:t>
      </w:r>
      <w:r>
        <w:fldChar w:fldCharType="end"/>
      </w:r>
      <w:r>
        <w:fldChar w:fldCharType="end"/>
      </w:r>
    </w:p>
    <w:p>
      <w:pPr>
        <w:pStyle w:val="13"/>
        <w:rPr>
          <w:rFonts w:asciiTheme="minorHAnsi" w:hAnsiTheme="minorHAnsi" w:eastAsiaTheme="minorEastAsia" w:cstheme="minorBidi"/>
          <w:szCs w:val="22"/>
        </w:rPr>
      </w:pPr>
      <w:r>
        <w:fldChar w:fldCharType="begin"/>
      </w:r>
      <w:r>
        <w:instrText xml:space="preserve"> HYPERLINK \l "_Toc336587860" </w:instrText>
      </w:r>
      <w:r>
        <w:fldChar w:fldCharType="separate"/>
      </w:r>
      <w:r>
        <w:rPr>
          <w:rStyle w:val="20"/>
        </w:rPr>
        <w:t>4</w:t>
      </w:r>
      <w:r>
        <w:rPr>
          <w:rFonts w:asciiTheme="minorHAnsi" w:hAnsiTheme="minorHAnsi" w:eastAsiaTheme="minorEastAsia" w:cstheme="minorBidi"/>
          <w:szCs w:val="22"/>
        </w:rPr>
        <w:tab/>
      </w:r>
      <w:r>
        <w:rPr>
          <w:rStyle w:val="20"/>
          <w:rFonts w:hint="eastAsia"/>
        </w:rPr>
        <w:t>创建数据库实例</w:t>
      </w:r>
      <w:r>
        <w:tab/>
      </w:r>
      <w:r>
        <w:fldChar w:fldCharType="begin"/>
      </w:r>
      <w:r>
        <w:instrText xml:space="preserve"> PAGEREF _Toc336587860 \h </w:instrText>
      </w:r>
      <w:r>
        <w:fldChar w:fldCharType="separate"/>
      </w:r>
      <w:r>
        <w:t>25</w:t>
      </w:r>
      <w:r>
        <w:fldChar w:fldCharType="end"/>
      </w:r>
      <w:r>
        <w:fldChar w:fldCharType="end"/>
      </w:r>
    </w:p>
    <w:p>
      <w:pPr>
        <w:pStyle w:val="13"/>
        <w:rPr>
          <w:rFonts w:asciiTheme="minorHAnsi" w:hAnsiTheme="minorHAnsi" w:eastAsiaTheme="minorEastAsia" w:cstheme="minorBidi"/>
          <w:szCs w:val="22"/>
        </w:rPr>
      </w:pPr>
      <w:r>
        <w:fldChar w:fldCharType="begin"/>
      </w:r>
      <w:r>
        <w:instrText xml:space="preserve"> HYPERLINK \l "_Toc336587861" </w:instrText>
      </w:r>
      <w:r>
        <w:fldChar w:fldCharType="separate"/>
      </w:r>
      <w:r>
        <w:rPr>
          <w:rStyle w:val="20"/>
        </w:rPr>
        <w:t>5</w:t>
      </w:r>
      <w:r>
        <w:rPr>
          <w:rFonts w:asciiTheme="minorHAnsi" w:hAnsiTheme="minorHAnsi" w:eastAsiaTheme="minorEastAsia" w:cstheme="minorBidi"/>
          <w:szCs w:val="22"/>
        </w:rPr>
        <w:tab/>
      </w:r>
      <w:r>
        <w:rPr>
          <w:rStyle w:val="20"/>
          <w:rFonts w:hint="eastAsia"/>
        </w:rPr>
        <w:t>创建数据库监听</w:t>
      </w:r>
      <w:r>
        <w:tab/>
      </w:r>
      <w:r>
        <w:fldChar w:fldCharType="begin"/>
      </w:r>
      <w:r>
        <w:instrText xml:space="preserve"> PAGEREF _Toc336587861 \h </w:instrText>
      </w:r>
      <w:r>
        <w:fldChar w:fldCharType="separate"/>
      </w:r>
      <w:r>
        <w:t>36</w:t>
      </w:r>
      <w:r>
        <w:fldChar w:fldCharType="end"/>
      </w:r>
      <w:r>
        <w:fldChar w:fldCharType="end"/>
      </w:r>
    </w:p>
    <w:p>
      <w:pPr>
        <w:spacing w:before="0" w:beforeAutospacing="0" w:after="0" w:afterAutospacing="0" w:line="0" w:lineRule="atLeast"/>
      </w:pPr>
      <w:r>
        <w:fldChar w:fldCharType="end"/>
      </w:r>
    </w:p>
    <w:p>
      <w:pPr>
        <w:pageBreakBefore/>
        <w:widowControl/>
        <w:spacing w:before="0" w:beforeAutospacing="0" w:after="0" w:afterAutospacing="0"/>
        <w:jc w:val="left"/>
        <w:rPr>
          <w:rFonts w:ascii="华文楷体" w:hAnsi="华文楷体" w:eastAsia="华文楷体" w:cs="Courier New"/>
          <w:b/>
          <w:sz w:val="36"/>
          <w:szCs w:val="36"/>
        </w:rPr>
      </w:pPr>
      <w:r>
        <w:rPr>
          <w:rFonts w:hint="eastAsia" w:ascii="华文楷体" w:hAnsi="华文楷体" w:eastAsia="华文楷体" w:cs="Courier New"/>
          <w:b/>
          <w:sz w:val="36"/>
          <w:szCs w:val="36"/>
        </w:rPr>
        <w:t>说明</w:t>
      </w:r>
    </w:p>
    <w:p>
      <w:pPr>
        <w:widowControl/>
        <w:spacing w:before="0" w:beforeAutospacing="0" w:after="0" w:afterAutospacing="0"/>
        <w:jc w:val="left"/>
        <w:rPr>
          <w:rFonts w:ascii="华文楷体" w:hAnsi="华文楷体" w:eastAsia="华文楷体" w:cs="Courier New"/>
          <w:b/>
          <w:sz w:val="36"/>
          <w:szCs w:val="36"/>
        </w:rPr>
      </w:pPr>
      <w:r>
        <w:rPr>
          <w:rFonts w:hint="eastAsia" w:ascii="华文楷体" w:hAnsi="华文楷体" w:eastAsia="华文楷体" w:cs="Courier New"/>
          <w:b/>
          <w:sz w:val="36"/>
          <w:szCs w:val="36"/>
        </w:rPr>
        <w:t>文档目的</w:t>
      </w:r>
    </w:p>
    <w:p>
      <w:pPr>
        <w:widowControl/>
        <w:spacing w:before="0" w:beforeAutospacing="0" w:after="0" w:afterAutospacing="0"/>
        <w:ind w:firstLine="424" w:firstLineChars="202"/>
        <w:jc w:val="left"/>
        <w:rPr>
          <w:rFonts w:ascii="Courier New" w:hAnsi="Courier New" w:cs="Courier New"/>
        </w:rPr>
      </w:pPr>
      <w:r>
        <w:rPr>
          <w:rFonts w:hint="eastAsia" w:ascii="Courier New" w:hAnsi="Courier New" w:cs="Courier New"/>
        </w:rPr>
        <w:t>为了规范安装Oralce，减少安装过程中出现的问题，并且日后的方便管理与维护；体现公司运维规范、专业化，特制定本文档。</w:t>
      </w:r>
    </w:p>
    <w:p>
      <w:pPr>
        <w:widowControl/>
        <w:spacing w:before="0" w:beforeAutospacing="0" w:after="0" w:afterAutospacing="0"/>
        <w:ind w:firstLine="424" w:firstLineChars="202"/>
        <w:jc w:val="left"/>
        <w:rPr>
          <w:rFonts w:ascii="Courier New" w:hAnsi="Courier New" w:cs="Courier New"/>
        </w:rPr>
      </w:pPr>
      <w:r>
        <w:rPr>
          <w:rFonts w:hint="eastAsia" w:ascii="Courier New" w:hAnsi="Courier New" w:cs="Courier New"/>
        </w:rPr>
        <w:t>本文详细描述了安装数据库之前的规划和准备工作以及安装过程中的各项设置；并对部分设置形成统一规范模板。</w:t>
      </w:r>
    </w:p>
    <w:p>
      <w:pPr>
        <w:widowControl/>
        <w:spacing w:before="0" w:beforeAutospacing="0" w:after="0" w:afterAutospacing="0"/>
        <w:ind w:firstLine="424" w:firstLineChars="202"/>
        <w:jc w:val="left"/>
        <w:rPr>
          <w:rFonts w:ascii="Courier New" w:hAnsi="Courier New" w:cs="Courier New"/>
        </w:rPr>
      </w:pPr>
      <w:r>
        <w:rPr>
          <w:rFonts w:hint="eastAsia" w:ascii="Courier New" w:hAnsi="Courier New" w:cs="Courier New"/>
        </w:rPr>
        <w:t>部署实施工程师自文档发布之日起，进行单实例Oracle的安装必须遵守本文档约定。不得擅自对数据库的安装的相关设置进行变更。如有特殊要求，必须在部署文档中标示说明。</w:t>
      </w:r>
    </w:p>
    <w:p>
      <w:pPr>
        <w:widowControl/>
        <w:spacing w:before="0" w:beforeAutospacing="0" w:after="0" w:afterAutospacing="0"/>
        <w:jc w:val="left"/>
        <w:rPr>
          <w:rFonts w:ascii="Courier New" w:hAnsi="Courier New" w:cs="Courier New"/>
        </w:rPr>
      </w:pPr>
    </w:p>
    <w:p>
      <w:pPr>
        <w:widowControl/>
        <w:spacing w:before="0" w:beforeAutospacing="0" w:after="0" w:afterAutospacing="0"/>
        <w:jc w:val="left"/>
        <w:rPr>
          <w:rFonts w:ascii="Courier New" w:hAnsi="Courier New" w:cs="Courier New"/>
        </w:rPr>
      </w:pPr>
      <w:r>
        <w:rPr>
          <w:rFonts w:hint="eastAsia" w:ascii="华文楷体" w:hAnsi="华文楷体" w:eastAsia="华文楷体" w:cs="Courier New"/>
          <w:b/>
          <w:sz w:val="36"/>
          <w:szCs w:val="36"/>
        </w:rPr>
        <w:t>文档适用范围</w:t>
      </w:r>
    </w:p>
    <w:p>
      <w:pPr>
        <w:widowControl/>
        <w:spacing w:before="0" w:beforeAutospacing="0" w:after="0" w:afterAutospacing="0"/>
        <w:ind w:firstLine="420"/>
        <w:jc w:val="left"/>
        <w:rPr>
          <w:rFonts w:ascii="Courier New" w:hAnsi="Courier New" w:cs="Courier New"/>
        </w:rPr>
      </w:pPr>
      <w:r>
        <w:rPr>
          <w:rFonts w:hint="eastAsia" w:ascii="Courier New" w:hAnsi="Courier New" w:cs="Courier New"/>
        </w:rPr>
        <w:t>本文档适用江苏达科教育科技有限公司所有项目范围</w:t>
      </w:r>
    </w:p>
    <w:p>
      <w:pPr>
        <w:widowControl/>
        <w:spacing w:before="0" w:beforeAutospacing="0" w:after="0" w:afterAutospacing="0"/>
        <w:jc w:val="left"/>
        <w:rPr>
          <w:rFonts w:ascii="Courier New" w:hAnsi="Courier New" w:cs="Courier New"/>
        </w:rPr>
      </w:pPr>
    </w:p>
    <w:p>
      <w:pPr>
        <w:widowControl/>
        <w:spacing w:before="0" w:beforeAutospacing="0" w:after="0" w:afterAutospacing="0"/>
        <w:jc w:val="left"/>
        <w:rPr>
          <w:rFonts w:ascii="Courier New" w:hAnsi="Courier New" w:cs="Courier New"/>
        </w:rPr>
      </w:pPr>
      <w:r>
        <w:rPr>
          <w:rFonts w:hint="eastAsia" w:ascii="华文楷体" w:hAnsi="华文楷体" w:eastAsia="华文楷体" w:cs="Courier New"/>
          <w:b/>
          <w:sz w:val="36"/>
          <w:szCs w:val="36"/>
        </w:rPr>
        <w:t>文档约定</w:t>
      </w:r>
    </w:p>
    <w:p>
      <w:pPr>
        <w:widowControl/>
        <w:spacing w:before="0" w:beforeAutospacing="0" w:after="0" w:afterAutospacing="0"/>
        <w:ind w:firstLine="420"/>
        <w:jc w:val="left"/>
        <w:rPr>
          <w:rFonts w:ascii="Courier New" w:hAnsi="Courier New" w:cs="Courier New"/>
        </w:rPr>
      </w:pPr>
      <w:r>
        <w:rPr>
          <w:rFonts w:hint="eastAsia" w:ascii="Courier New" w:hAnsi="Courier New" w:cs="Courier New"/>
          <w:color w:val="FF0000"/>
        </w:rPr>
        <w:t>红色字符</w:t>
      </w:r>
      <w:r>
        <w:rPr>
          <w:rFonts w:hint="eastAsia" w:ascii="Courier New" w:hAnsi="Courier New" w:cs="Courier New"/>
        </w:rPr>
        <w:t>标示着在终端执行的命令</w:t>
      </w:r>
    </w:p>
    <w:p>
      <w:pPr>
        <w:widowControl/>
        <w:spacing w:before="0" w:beforeAutospacing="0" w:after="0" w:afterAutospacing="0"/>
        <w:ind w:firstLine="420"/>
        <w:jc w:val="left"/>
        <w:rPr>
          <w:rFonts w:ascii="Courier New" w:hAnsi="Courier New" w:cs="Courier New"/>
        </w:rPr>
      </w:pPr>
      <w:r>
        <w:rPr>
          <w:rFonts w:hint="eastAsia" w:ascii="Courier New" w:hAnsi="Courier New" w:cs="Courier New"/>
          <w:color w:val="548DD4" w:themeColor="text2" w:themeTint="99"/>
        </w:rPr>
        <w:t>蓝色字符</w:t>
      </w:r>
      <w:r>
        <w:rPr>
          <w:rFonts w:hint="eastAsia" w:ascii="Courier New" w:hAnsi="Courier New" w:cs="Courier New"/>
        </w:rPr>
        <w:t>标示着对原文件所做的调整项</w:t>
      </w:r>
    </w:p>
    <w:p>
      <w:pPr>
        <w:widowControl/>
        <w:spacing w:before="0" w:beforeAutospacing="0" w:after="0" w:afterAutospacing="0"/>
        <w:ind w:firstLine="420"/>
        <w:jc w:val="left"/>
        <w:rPr>
          <w:rFonts w:ascii="Courier New" w:hAnsi="Courier New" w:cs="Courier New"/>
        </w:rPr>
      </w:pPr>
      <w:r>
        <w:rPr>
          <w:rFonts w:hint="eastAsia" w:ascii="Courier New" w:hAnsi="Courier New" w:cs="Courier New"/>
        </w:rPr>
        <w:t>xxx标示着需要用现场实际环境值替换</w:t>
      </w:r>
    </w:p>
    <w:p>
      <w:pPr>
        <w:widowControl/>
        <w:spacing w:before="0" w:beforeAutospacing="0" w:after="0" w:afterAutospacing="0"/>
        <w:jc w:val="left"/>
        <w:rPr>
          <w:rFonts w:ascii="Courier New" w:hAnsi="Courier New" w:cs="Courier New"/>
        </w:rPr>
      </w:pPr>
    </w:p>
    <w:p>
      <w:pPr>
        <w:widowControl/>
        <w:spacing w:before="0" w:beforeAutospacing="0" w:after="0" w:afterAutospacing="0"/>
        <w:jc w:val="left"/>
        <w:rPr>
          <w:rFonts w:ascii="Courier New" w:hAnsi="Courier New" w:cs="Courier New"/>
        </w:rPr>
      </w:pPr>
    </w:p>
    <w:p>
      <w:pPr>
        <w:widowControl/>
        <w:spacing w:before="0" w:beforeAutospacing="0" w:after="0" w:afterAutospacing="0"/>
        <w:ind w:firstLine="420"/>
        <w:jc w:val="left"/>
        <w:rPr>
          <w:rFonts w:ascii="Courier New" w:hAnsi="Courier New" w:cs="Courier New"/>
          <w:b/>
        </w:rPr>
      </w:pPr>
      <w:r>
        <w:rPr>
          <w:rFonts w:hint="eastAsia" w:ascii="Courier New" w:hAnsi="Courier New" w:cs="Courier New"/>
          <w:b/>
        </w:rPr>
        <w:t>本文档中如有欠妥之处，请各位及时指正！</w:t>
      </w:r>
    </w:p>
    <w:p>
      <w:pPr>
        <w:pStyle w:val="2"/>
        <w:pageBreakBefore/>
        <w:ind w:left="741" w:hanging="741" w:hangingChars="205"/>
      </w:pPr>
      <w:bookmarkStart w:id="0" w:name="_Toc275419807"/>
      <w:bookmarkStart w:id="1" w:name="_Toc336587842"/>
      <w:r>
        <w:rPr>
          <w:rFonts w:hint="eastAsia"/>
        </w:rPr>
        <w:t>安装前的准备</w:t>
      </w:r>
      <w:bookmarkEnd w:id="0"/>
      <w:bookmarkEnd w:id="1"/>
    </w:p>
    <w:p>
      <w:pPr>
        <w:pStyle w:val="3"/>
      </w:pPr>
      <w:r>
        <w:rPr>
          <w:rFonts w:hint="eastAsia"/>
        </w:rPr>
        <w:t>安装前的准备</w:t>
      </w:r>
    </w:p>
    <w:p>
      <w:pPr>
        <w:ind w:firstLine="420"/>
      </w:pPr>
      <w:r>
        <w:rPr>
          <w:rFonts w:hint="eastAsia"/>
        </w:rPr>
        <w:t>在进行数据库安装之前，需要搜集相关基础环境信息，做好安装前的准备工作，具体信息如下：</w:t>
      </w:r>
    </w:p>
    <w:p>
      <w:pPr>
        <w:pStyle w:val="31"/>
        <w:numPr>
          <w:ilvl w:val="0"/>
          <w:numId w:val="2"/>
        </w:numPr>
        <w:spacing w:line="360" w:lineRule="auto"/>
        <w:ind w:firstLineChars="0"/>
      </w:pPr>
      <w:r>
        <w:rPr>
          <w:rFonts w:hint="eastAsia"/>
        </w:rPr>
        <w:t>服务器的硬盘可用空间及分区是否合理</w:t>
      </w:r>
    </w:p>
    <w:p>
      <w:pPr>
        <w:pStyle w:val="31"/>
        <w:numPr>
          <w:ilvl w:val="0"/>
          <w:numId w:val="2"/>
        </w:numPr>
        <w:spacing w:line="360" w:lineRule="auto"/>
        <w:ind w:firstLineChars="0"/>
      </w:pPr>
      <w:r>
        <w:rPr>
          <w:rFonts w:hint="eastAsia"/>
        </w:rPr>
        <w:t>服务器的内存大小及操作系统交换分区的大小设定是否合理</w:t>
      </w:r>
    </w:p>
    <w:p>
      <w:pPr>
        <w:pStyle w:val="31"/>
        <w:numPr>
          <w:ilvl w:val="0"/>
          <w:numId w:val="2"/>
        </w:numPr>
        <w:spacing w:line="360" w:lineRule="auto"/>
        <w:ind w:firstLineChars="0"/>
      </w:pPr>
      <w:r>
        <w:rPr>
          <w:rFonts w:hint="eastAsia"/>
        </w:rPr>
        <w:t>服务器的CPU架构</w:t>
      </w:r>
    </w:p>
    <w:p>
      <w:pPr>
        <w:pStyle w:val="31"/>
        <w:numPr>
          <w:ilvl w:val="0"/>
          <w:numId w:val="2"/>
        </w:numPr>
        <w:spacing w:line="360" w:lineRule="auto"/>
        <w:ind w:firstLineChars="0"/>
      </w:pPr>
      <w:r>
        <w:rPr>
          <w:rFonts w:hint="eastAsia"/>
        </w:rPr>
        <w:t>是否分配存储空间</w:t>
      </w:r>
    </w:p>
    <w:p>
      <w:pPr>
        <w:pStyle w:val="31"/>
        <w:numPr>
          <w:ilvl w:val="0"/>
          <w:numId w:val="2"/>
        </w:numPr>
        <w:spacing w:line="360" w:lineRule="auto"/>
        <w:ind w:firstLineChars="0"/>
      </w:pPr>
      <w:r>
        <w:rPr>
          <w:rFonts w:hint="eastAsia"/>
        </w:rPr>
        <w:t>操作系统版本</w:t>
      </w:r>
    </w:p>
    <w:p>
      <w:pPr>
        <w:pStyle w:val="31"/>
        <w:numPr>
          <w:ilvl w:val="0"/>
          <w:numId w:val="2"/>
        </w:numPr>
        <w:spacing w:line="360" w:lineRule="auto"/>
        <w:ind w:firstLineChars="0"/>
      </w:pPr>
      <w:r>
        <w:rPr>
          <w:rFonts w:hint="eastAsia"/>
        </w:rPr>
        <w:t>操作系统安装包是否合理</w:t>
      </w:r>
    </w:p>
    <w:p>
      <w:pPr>
        <w:pStyle w:val="31"/>
        <w:numPr>
          <w:ilvl w:val="0"/>
          <w:numId w:val="2"/>
        </w:numPr>
        <w:spacing w:line="360" w:lineRule="auto"/>
        <w:ind w:firstLineChars="0"/>
      </w:pPr>
      <w:r>
        <w:rPr>
          <w:rFonts w:hint="eastAsia"/>
        </w:rPr>
        <w:t>确定需要安装的数据库版本</w:t>
      </w:r>
    </w:p>
    <w:p>
      <w:pPr>
        <w:pStyle w:val="31"/>
        <w:numPr>
          <w:ilvl w:val="0"/>
          <w:numId w:val="2"/>
        </w:numPr>
        <w:spacing w:line="360" w:lineRule="auto"/>
        <w:ind w:firstLineChars="0"/>
      </w:pPr>
      <w:r>
        <w:rPr>
          <w:rFonts w:hint="eastAsia"/>
        </w:rPr>
        <w:t>现场是否具备相应的数据库安装介质</w:t>
      </w:r>
    </w:p>
    <w:p>
      <w:pPr>
        <w:pStyle w:val="31"/>
        <w:numPr>
          <w:ilvl w:val="0"/>
          <w:numId w:val="2"/>
        </w:numPr>
        <w:spacing w:line="360" w:lineRule="auto"/>
        <w:ind w:firstLineChars="0"/>
      </w:pPr>
      <w:r>
        <w:rPr>
          <w:rFonts w:hint="eastAsia"/>
        </w:rPr>
        <w:t>正式安装之前重启操作系统，以确认硬件或系统运行正常</w:t>
      </w:r>
    </w:p>
    <w:p>
      <w:pPr>
        <w:pStyle w:val="3"/>
      </w:pPr>
      <w:r>
        <w:rPr>
          <w:rFonts w:hint="eastAsia"/>
        </w:rPr>
        <w:t>示例环境说明</w:t>
      </w:r>
    </w:p>
    <w:p>
      <w:pPr>
        <w:ind w:left="420"/>
      </w:pPr>
      <w:r>
        <w:rPr>
          <w:rFonts w:hint="eastAsia"/>
        </w:rPr>
        <w:t>本文档示例安装环境的基础信息如下：</w:t>
      </w:r>
    </w:p>
    <w:p>
      <w:pPr>
        <w:pStyle w:val="31"/>
        <w:widowControl/>
        <w:ind w:left="839" w:firstLine="0" w:firstLineChars="0"/>
        <w:jc w:val="left"/>
        <w:rPr>
          <w:rFonts w:ascii="Courier New" w:hAnsi="Courier New" w:cs="Courier New"/>
        </w:rPr>
      </w:pPr>
      <w:r>
        <w:rPr>
          <w:rFonts w:hint="eastAsia" w:ascii="Courier New" w:hAnsi="Courier New" w:cs="Courier New"/>
        </w:rPr>
        <w:t>CPU</w:t>
      </w:r>
      <w:r>
        <w:rPr>
          <w:rFonts w:hint="eastAsia" w:ascii="Courier New" w:hAnsi="Courier New" w:cs="Courier New"/>
        </w:rPr>
        <w:tab/>
      </w:r>
      <w:r>
        <w:rPr>
          <w:rFonts w:hint="eastAsia" w:ascii="Courier New" w:hAnsi="Courier New" w:cs="Courier New"/>
        </w:rPr>
        <w:t>类型  ：</w:t>
      </w:r>
      <w:r>
        <w:rPr>
          <w:rFonts w:ascii="Courier New" w:hAnsi="Courier New" w:cs="Courier New"/>
        </w:rPr>
        <w:t>Intel(R) Xeon(R) CPU</w:t>
      </w:r>
      <w:r>
        <w:rPr>
          <w:rFonts w:hint="eastAsia" w:ascii="Courier New" w:hAnsi="Courier New" w:cs="Courier New"/>
        </w:rPr>
        <w:t xml:space="preserve"> </w:t>
      </w:r>
      <w:r>
        <w:rPr>
          <w:rFonts w:ascii="Courier New" w:hAnsi="Courier New" w:cs="Courier New"/>
        </w:rPr>
        <w:t>E5645  @ 2.40GHz</w:t>
      </w:r>
    </w:p>
    <w:p>
      <w:pPr>
        <w:pStyle w:val="31"/>
        <w:widowControl/>
        <w:ind w:left="839" w:firstLine="0" w:firstLineChars="0"/>
        <w:jc w:val="left"/>
        <w:rPr>
          <w:rFonts w:ascii="Courier New" w:hAnsi="Courier New" w:cs="Courier New"/>
        </w:rPr>
      </w:pPr>
      <w:r>
        <w:rPr>
          <w:rFonts w:hint="eastAsia" w:ascii="Courier New" w:hAnsi="Courier New" w:cs="Courier New"/>
        </w:rPr>
        <w:t>内存大小  ：4</w:t>
      </w:r>
      <w:r>
        <w:rPr>
          <w:rFonts w:ascii="Courier New" w:hAnsi="Courier New" w:cs="Courier New"/>
        </w:rPr>
        <w:t xml:space="preserve"> </w:t>
      </w:r>
      <w:r>
        <w:rPr>
          <w:rFonts w:hint="eastAsia" w:ascii="Courier New" w:hAnsi="Courier New" w:cs="Courier New"/>
        </w:rPr>
        <w:t>G</w:t>
      </w:r>
      <w:r>
        <w:rPr>
          <w:rFonts w:ascii="Courier New" w:hAnsi="Courier New" w:cs="Courier New"/>
        </w:rPr>
        <w:t>B</w:t>
      </w:r>
    </w:p>
    <w:p>
      <w:pPr>
        <w:pStyle w:val="31"/>
        <w:widowControl/>
        <w:ind w:left="839" w:firstLine="0" w:firstLineChars="0"/>
        <w:jc w:val="left"/>
        <w:rPr>
          <w:rFonts w:ascii="Courier New" w:hAnsi="Courier New" w:cs="Courier New"/>
        </w:rPr>
      </w:pPr>
      <w:r>
        <w:rPr>
          <w:rFonts w:hint="eastAsia" w:ascii="Courier New" w:hAnsi="Courier New" w:cs="Courier New"/>
        </w:rPr>
        <w:t>硬盘大小</w:t>
      </w:r>
      <w:r>
        <w:rPr>
          <w:rFonts w:hint="eastAsia" w:ascii="Courier New" w:hAnsi="Courier New" w:cs="Courier New"/>
        </w:rPr>
        <w:tab/>
      </w:r>
      <w:r>
        <w:rPr>
          <w:rFonts w:hint="eastAsia" w:ascii="Courier New" w:hAnsi="Courier New" w:cs="Courier New"/>
        </w:rPr>
        <w:t xml:space="preserve">  ：30 GB</w:t>
      </w:r>
    </w:p>
    <w:p>
      <w:pPr>
        <w:pStyle w:val="31"/>
        <w:widowControl/>
        <w:ind w:left="839" w:firstLine="0" w:firstLineChars="0"/>
        <w:jc w:val="left"/>
        <w:rPr>
          <w:rFonts w:ascii="Courier New" w:hAnsi="Courier New" w:cs="Courier New"/>
        </w:rPr>
      </w:pPr>
      <w:r>
        <w:rPr>
          <w:rFonts w:hint="eastAsia" w:ascii="Courier New" w:hAnsi="Courier New" w:cs="Courier New"/>
        </w:rPr>
        <w:t>操作系统  ：</w:t>
      </w:r>
      <w:r>
        <w:rPr>
          <w:rFonts w:ascii="Courier New" w:hAnsi="Courier New" w:cs="Courier New"/>
        </w:rPr>
        <w:t>Red Hat Enterprise Linux Server release 5.7 (Tikanga)</w:t>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 xml:space="preserve">    </w:t>
      </w:r>
      <w:r>
        <w:rPr>
          <w:rFonts w:ascii="Courier New" w:hAnsi="Courier New" w:cs="Courier New"/>
        </w:rPr>
        <w:t>Linux 2.6.18-274.el5</w:t>
      </w:r>
      <w:r>
        <w:rPr>
          <w:rFonts w:hint="eastAsia" w:ascii="Courier New" w:hAnsi="Courier New" w:cs="Courier New"/>
        </w:rPr>
        <w:t xml:space="preserve"> x86_64</w:t>
      </w:r>
    </w:p>
    <w:p>
      <w:pPr>
        <w:pStyle w:val="31"/>
        <w:widowControl/>
        <w:ind w:left="2100" w:leftChars="400" w:hanging="1260" w:hangingChars="600"/>
        <w:jc w:val="left"/>
        <w:rPr>
          <w:rFonts w:ascii="Courier New" w:hAnsi="Courier New" w:cs="Courier New"/>
        </w:rPr>
      </w:pPr>
      <w:r>
        <w:rPr>
          <w:rFonts w:hint="eastAsia" w:ascii="Courier New" w:hAnsi="Courier New" w:cs="Courier New"/>
        </w:rPr>
        <w:t>安装介质  ：</w:t>
      </w:r>
      <w:r>
        <w:rPr>
          <w:rFonts w:ascii="Courier New" w:hAnsi="Courier New" w:cs="Courier New"/>
        </w:rPr>
        <w:t>10201_database_linux_x86_64.cpio</w:t>
      </w:r>
      <w:r>
        <w:rPr>
          <w:rFonts w:hint="eastAsia" w:ascii="Courier New" w:hAnsi="Courier New" w:cs="Courier New"/>
        </w:rPr>
        <w:t>.gz</w:t>
      </w:r>
      <w:r>
        <w:rPr>
          <w:rFonts w:hint="eastAsia" w:ascii="Courier New" w:hAnsi="Courier New" w:cs="Courier New"/>
        </w:rPr>
        <w:tab/>
      </w:r>
      <w:r>
        <w:rPr>
          <w:rFonts w:hint="eastAsia" w:ascii="Courier New" w:hAnsi="Courier New" w:cs="Courier New"/>
        </w:rPr>
        <w:tab/>
      </w:r>
      <w:r>
        <w:rPr>
          <w:rFonts w:hint="eastAsia" w:ascii="Courier New" w:hAnsi="Courier New" w:cs="Courier New"/>
        </w:rPr>
        <w:t xml:space="preserve"> </w:t>
      </w:r>
      <w:r>
        <w:rPr>
          <w:rFonts w:ascii="Courier New" w:hAnsi="Courier New" w:cs="Courier New"/>
        </w:rPr>
        <w:t>p6810189_10204_Linux-x86-64</w:t>
      </w:r>
      <w:r>
        <w:rPr>
          <w:rFonts w:hint="eastAsia" w:ascii="Courier New" w:hAnsi="Courier New" w:cs="Courier New"/>
        </w:rPr>
        <w:t>.zip</w:t>
      </w:r>
    </w:p>
    <w:p>
      <w:pPr>
        <w:pStyle w:val="31"/>
        <w:widowControl/>
        <w:ind w:left="839" w:firstLine="0" w:firstLineChars="0"/>
        <w:jc w:val="left"/>
        <w:rPr>
          <w:rFonts w:ascii="Courier New" w:hAnsi="Courier New" w:cs="Courier New"/>
        </w:rPr>
      </w:pPr>
      <w:r>
        <w:rPr>
          <w:rFonts w:hint="eastAsia" w:ascii="Courier New" w:hAnsi="Courier New" w:cs="Courier New"/>
        </w:rPr>
        <w:t>数据库版本：10.2.0.4</w:t>
      </w:r>
    </w:p>
    <w:p>
      <w:pPr>
        <w:pStyle w:val="2"/>
        <w:keepLines w:val="0"/>
        <w:pageBreakBefore/>
        <w:ind w:left="741" w:hanging="741" w:hangingChars="205"/>
        <w:jc w:val="left"/>
      </w:pPr>
      <w:bookmarkStart w:id="2" w:name="_Toc336587843"/>
      <w:r>
        <w:rPr>
          <w:rFonts w:hint="eastAsia"/>
        </w:rPr>
        <w:t>系统和网络配置</w:t>
      </w:r>
      <w:bookmarkEnd w:id="2"/>
    </w:p>
    <w:p>
      <w:pPr>
        <w:pStyle w:val="3"/>
      </w:pPr>
      <w:bookmarkStart w:id="3" w:name="_Toc336587844"/>
      <w:r>
        <w:rPr>
          <w:rFonts w:hint="eastAsia"/>
        </w:rPr>
        <w:t>系统主机名的修改</w:t>
      </w:r>
      <w:bookmarkEnd w:id="3"/>
    </w:p>
    <w:p>
      <w:pPr>
        <w:pStyle w:val="30"/>
      </w:pPr>
      <w:bookmarkStart w:id="4" w:name="OLE_LINK3"/>
      <w:bookmarkStart w:id="5" w:name="OLE_LINK4"/>
      <w:r>
        <w:rPr>
          <w:color w:val="auto"/>
        </w:rPr>
        <w:t>#</w:t>
      </w:r>
      <w:r>
        <w:t xml:space="preserve"> </w:t>
      </w:r>
      <w:r>
        <w:rPr>
          <w:color w:val="FF0000"/>
        </w:rPr>
        <w:t>vi /etc/sysconfig/network</w:t>
      </w:r>
    </w:p>
    <w:p>
      <w:pPr>
        <w:pStyle w:val="30"/>
      </w:pPr>
      <w:r>
        <w:t>NETWORKING=yes</w:t>
      </w:r>
    </w:p>
    <w:p>
      <w:pPr>
        <w:pStyle w:val="30"/>
      </w:pPr>
      <w:r>
        <w:t>NETWORKING_IPV6=no</w:t>
      </w:r>
    </w:p>
    <w:p>
      <w:pPr>
        <w:pStyle w:val="30"/>
      </w:pPr>
      <w:r>
        <w:t>HOSTNAME=</w:t>
      </w:r>
      <w:r>
        <w:rPr>
          <w:color w:val="548DD4" w:themeColor="text2" w:themeTint="99"/>
        </w:rPr>
        <w:t>db1</w:t>
      </w:r>
    </w:p>
    <w:p>
      <w:pPr>
        <w:pStyle w:val="30"/>
      </w:pPr>
    </w:p>
    <w:p>
      <w:pPr>
        <w:pStyle w:val="30"/>
      </w:pPr>
      <w:r>
        <w:rPr>
          <w:rFonts w:hint="eastAsia"/>
          <w:color w:val="auto"/>
        </w:rPr>
        <w:t xml:space="preserve"># </w:t>
      </w:r>
      <w:r>
        <w:rPr>
          <w:rFonts w:hint="eastAsia"/>
          <w:color w:val="FF0000"/>
        </w:rPr>
        <w:t>vi /etc/hosts</w:t>
      </w:r>
    </w:p>
    <w:p>
      <w:pPr>
        <w:pStyle w:val="30"/>
      </w:pPr>
      <w:r>
        <w:t># Do not remove the following line, or various programs</w:t>
      </w:r>
    </w:p>
    <w:p>
      <w:pPr>
        <w:pStyle w:val="30"/>
      </w:pPr>
      <w:r>
        <w:t># that require network functionality will fail.</w:t>
      </w:r>
    </w:p>
    <w:p>
      <w:pPr>
        <w:pStyle w:val="30"/>
        <w:rPr>
          <w:color w:val="548DD4" w:themeColor="text2" w:themeTint="99"/>
        </w:rPr>
      </w:pPr>
      <w:r>
        <w:rPr>
          <w:color w:val="548DD4" w:themeColor="text2" w:themeTint="99"/>
        </w:rPr>
        <w:t>192.168.1.144   db1</w:t>
      </w:r>
    </w:p>
    <w:p>
      <w:pPr>
        <w:pStyle w:val="30"/>
      </w:pPr>
      <w:r>
        <w:t xml:space="preserve">127.0.0.1       </w:t>
      </w:r>
      <w:r>
        <w:rPr>
          <w:color w:val="548DD4" w:themeColor="text2" w:themeTint="99"/>
        </w:rPr>
        <w:t xml:space="preserve">db1  </w:t>
      </w:r>
      <w:r>
        <w:t xml:space="preserve">   localhost.localdomain localhost</w:t>
      </w:r>
    </w:p>
    <w:p>
      <w:pPr>
        <w:pStyle w:val="30"/>
      </w:pPr>
      <w:r>
        <w:t>::1             localhos</w:t>
      </w:r>
      <w:bookmarkEnd w:id="4"/>
      <w:bookmarkEnd w:id="5"/>
      <w:r>
        <w:t>t6.localdomain6 localhost6</w:t>
      </w:r>
    </w:p>
    <w:p>
      <w:pPr>
        <w:pStyle w:val="30"/>
      </w:pPr>
    </w:p>
    <w:p>
      <w:pPr>
        <w:pStyle w:val="30"/>
      </w:pPr>
      <w:r>
        <w:t xml:space="preserve"># </w:t>
      </w:r>
      <w:r>
        <w:rPr>
          <w:color w:val="FF0000"/>
        </w:rPr>
        <w:t>hostname db</w:t>
      </w:r>
      <w:r>
        <w:rPr>
          <w:rFonts w:hint="eastAsia"/>
          <w:color w:val="FF0000"/>
        </w:rPr>
        <w:t>1</w:t>
      </w:r>
    </w:p>
    <w:p/>
    <w:p>
      <w:pPr>
        <w:pStyle w:val="3"/>
      </w:pPr>
      <w:bookmarkStart w:id="6" w:name="_Toc336587845"/>
      <w:r>
        <w:rPr>
          <w:rFonts w:hint="eastAsia"/>
        </w:rPr>
        <w:t>系统安装包的检查</w:t>
      </w:r>
      <w:bookmarkEnd w:id="6"/>
    </w:p>
    <w:p>
      <w:pPr>
        <w:ind w:firstLine="420"/>
      </w:pPr>
      <w:r>
        <w:rPr>
          <w:rFonts w:hint="eastAsia"/>
        </w:rPr>
        <w:t>在检查安装操作系统包的过程中，需要注意的是：</w:t>
      </w:r>
    </w:p>
    <w:p>
      <w:pPr>
        <w:pStyle w:val="31"/>
        <w:numPr>
          <w:ilvl w:val="0"/>
          <w:numId w:val="3"/>
        </w:numPr>
        <w:ind w:firstLineChars="0"/>
      </w:pPr>
      <w:r>
        <w:rPr>
          <w:rFonts w:hint="eastAsia"/>
        </w:rPr>
        <w:t>不同系统的各个系统包的版本可能会不一致,以make-3.81-3.el5为例</w:t>
      </w:r>
    </w:p>
    <w:p>
      <w:pPr>
        <w:ind w:left="420" w:firstLine="420"/>
      </w:pPr>
      <w:r>
        <w:rPr>
          <w:rFonts w:hint="eastAsia"/>
        </w:rPr>
        <w:t>可通过rpm –qa binutils*  不加版本号来查询是否已经安装</w:t>
      </w:r>
    </w:p>
    <w:p>
      <w:pPr>
        <w:pStyle w:val="31"/>
        <w:numPr>
          <w:ilvl w:val="0"/>
          <w:numId w:val="3"/>
        </w:numPr>
        <w:ind w:firstLineChars="0"/>
      </w:pPr>
      <w:r>
        <w:rPr>
          <w:rFonts w:hint="eastAsia"/>
        </w:rPr>
        <w:t>上例软件包的32位和64位版本均需要安装，对应rpm包均可在系统安装镜像中找到</w:t>
      </w:r>
    </w:p>
    <w:p>
      <w:pPr>
        <w:pStyle w:val="31"/>
        <w:numPr>
          <w:ilvl w:val="0"/>
          <w:numId w:val="3"/>
        </w:numPr>
        <w:ind w:firstLineChars="0"/>
      </w:pPr>
      <w:r>
        <w:rPr>
          <w:rFonts w:hint="eastAsia"/>
        </w:rPr>
        <w:t>如果缺少的系统包较多，可配置yum库用以系统包的安装</w:t>
      </w:r>
    </w:p>
    <w:p>
      <w:pPr>
        <w:ind w:firstLine="284"/>
      </w:pPr>
      <w:r>
        <w:rPr>
          <w:rFonts w:hint="eastAsia"/>
        </w:rPr>
        <w:t>通过rpm命令查询安装Oracle所需系统包是否已经安装</w:t>
      </w:r>
    </w:p>
    <w:p>
      <w:pPr>
        <w:pStyle w:val="30"/>
        <w:rPr>
          <w:color w:val="FF0000"/>
        </w:rPr>
      </w:pPr>
      <w:r>
        <w:t>#</w:t>
      </w:r>
      <w:r>
        <w:rPr>
          <w:color w:val="FF0000"/>
        </w:rPr>
        <w:t>rpm -q binutils-2.17.50.0.6-14.el5 compat-db-4.2.52-5.1 compat-gcc-34-c++-3.4.6-4.1 compat-gcc-34-3.4.6-4.1 compat-libstdc++-33-3.2.3-61 gcc-4.1.2-51.el5 gcc-c++-4.1.2-51.el5 glibc-2.5-65 glibc-devel-2.5-65 glibc-common-2.5-65 glibc-headers-2.5-65 libaio-0.3.106-5 libaio-devel-0.3.106-5 libgcc-4.1.2-51.el5 libstdc++-devel-4.1.2-51.el5 libstdc++-4.1.2-51.el5 libgomp-4.4.4-13.el5 make-3.81-3.el5 sysstat-7.0.2-11.el5 libXp-1.0.0-8.1.el5</w:t>
      </w:r>
    </w:p>
    <w:p>
      <w:pPr>
        <w:pStyle w:val="30"/>
      </w:pPr>
    </w:p>
    <w:p>
      <w:pPr>
        <w:pStyle w:val="30"/>
      </w:pPr>
      <w:r>
        <w:t>binutils-2.17.50.0.6-14.el5</w:t>
      </w:r>
    </w:p>
    <w:p>
      <w:pPr>
        <w:pStyle w:val="30"/>
      </w:pPr>
      <w:r>
        <w:t>compat-db-4.2.52-5.1</w:t>
      </w:r>
    </w:p>
    <w:p>
      <w:pPr>
        <w:pStyle w:val="30"/>
      </w:pPr>
      <w:r>
        <w:t>compat-db-4.2.52-5.1</w:t>
      </w:r>
    </w:p>
    <w:p>
      <w:pPr>
        <w:pStyle w:val="30"/>
      </w:pPr>
      <w:r>
        <w:t>compat-gcc-34-c++-3.4.6-4.1</w:t>
      </w:r>
    </w:p>
    <w:p>
      <w:pPr>
        <w:pStyle w:val="30"/>
      </w:pPr>
      <w:r>
        <w:t>compat-gcc-34-3.4.6-4.1</w:t>
      </w:r>
    </w:p>
    <w:p>
      <w:pPr>
        <w:pStyle w:val="30"/>
      </w:pPr>
      <w:r>
        <w:t>compat-libstdc++-33-3.2.3-61</w:t>
      </w:r>
    </w:p>
    <w:p>
      <w:pPr>
        <w:pStyle w:val="30"/>
      </w:pPr>
      <w:r>
        <w:t>compat-libstdc++-33-3.2.3-61</w:t>
      </w:r>
    </w:p>
    <w:p>
      <w:pPr>
        <w:pStyle w:val="30"/>
      </w:pPr>
      <w:r>
        <w:t>gcc-4.1.2-51.el5</w:t>
      </w:r>
    </w:p>
    <w:p>
      <w:pPr>
        <w:pStyle w:val="30"/>
      </w:pPr>
      <w:r>
        <w:t>gcc-c++-4.1.2-51.el5</w:t>
      </w:r>
    </w:p>
    <w:p>
      <w:pPr>
        <w:pStyle w:val="30"/>
      </w:pPr>
      <w:r>
        <w:t>glibc-2.5-65</w:t>
      </w:r>
    </w:p>
    <w:p>
      <w:pPr>
        <w:pStyle w:val="30"/>
      </w:pPr>
      <w:r>
        <w:t>glibc-2.5-65</w:t>
      </w:r>
    </w:p>
    <w:p>
      <w:pPr>
        <w:pStyle w:val="30"/>
      </w:pPr>
      <w:r>
        <w:t>glibc-devel-2.5-65</w:t>
      </w:r>
    </w:p>
    <w:p>
      <w:pPr>
        <w:pStyle w:val="30"/>
      </w:pPr>
      <w:r>
        <w:t>glibc-devel-2.5-65</w:t>
      </w:r>
    </w:p>
    <w:p>
      <w:pPr>
        <w:pStyle w:val="30"/>
      </w:pPr>
      <w:r>
        <w:t>glibc-common-2.5-65</w:t>
      </w:r>
    </w:p>
    <w:p>
      <w:pPr>
        <w:pStyle w:val="30"/>
      </w:pPr>
      <w:r>
        <w:t>glibc-headers-2.5-65</w:t>
      </w:r>
    </w:p>
    <w:p>
      <w:pPr>
        <w:pStyle w:val="30"/>
      </w:pPr>
      <w:r>
        <w:t>libaio-0.3.106-5</w:t>
      </w:r>
    </w:p>
    <w:p>
      <w:pPr>
        <w:pStyle w:val="30"/>
      </w:pPr>
      <w:r>
        <w:t>libaio-0.3.106-5</w:t>
      </w:r>
    </w:p>
    <w:p>
      <w:pPr>
        <w:pStyle w:val="30"/>
      </w:pPr>
      <w:r>
        <w:t>libaio-devel-0.3.106-5</w:t>
      </w:r>
    </w:p>
    <w:p>
      <w:pPr>
        <w:pStyle w:val="30"/>
      </w:pPr>
      <w:r>
        <w:t>libaio-devel-0.3.106-5</w:t>
      </w:r>
    </w:p>
    <w:p>
      <w:pPr>
        <w:pStyle w:val="30"/>
      </w:pPr>
      <w:r>
        <w:t>libgcc-4.1.2-51.el5</w:t>
      </w:r>
    </w:p>
    <w:p>
      <w:pPr>
        <w:pStyle w:val="30"/>
      </w:pPr>
      <w:r>
        <w:t>libgcc-4.1.2-51.el5</w:t>
      </w:r>
    </w:p>
    <w:p>
      <w:pPr>
        <w:pStyle w:val="30"/>
      </w:pPr>
      <w:r>
        <w:t>libstdc++-devel-4.1.2-51.el5</w:t>
      </w:r>
    </w:p>
    <w:p>
      <w:pPr>
        <w:pStyle w:val="30"/>
      </w:pPr>
      <w:r>
        <w:t>libstdc++-4.1.2-51.el5</w:t>
      </w:r>
    </w:p>
    <w:p>
      <w:pPr>
        <w:pStyle w:val="30"/>
      </w:pPr>
      <w:r>
        <w:t>libstdc++-4.1.2-51.el5</w:t>
      </w:r>
    </w:p>
    <w:p>
      <w:pPr>
        <w:pStyle w:val="30"/>
      </w:pPr>
      <w:r>
        <w:t>libgomp-4.4.4-13.el5</w:t>
      </w:r>
    </w:p>
    <w:p>
      <w:pPr>
        <w:pStyle w:val="30"/>
      </w:pPr>
      <w:r>
        <w:t>libgomp-4.4.4-13.el5</w:t>
      </w:r>
    </w:p>
    <w:p>
      <w:pPr>
        <w:pStyle w:val="30"/>
      </w:pPr>
      <w:r>
        <w:t>make-3.81-3.el5</w:t>
      </w:r>
    </w:p>
    <w:p>
      <w:pPr>
        <w:pStyle w:val="30"/>
      </w:pPr>
      <w:r>
        <w:t>sysstat-7.0.2-11.el5</w:t>
      </w:r>
    </w:p>
    <w:p>
      <w:pPr>
        <w:pStyle w:val="30"/>
      </w:pPr>
      <w:r>
        <w:t>libXp-1.0.0-8.1.el5</w:t>
      </w:r>
    </w:p>
    <w:p>
      <w:pPr>
        <w:pStyle w:val="30"/>
      </w:pPr>
      <w:r>
        <w:t>libXp-1.0.0-8.1.el5</w:t>
      </w:r>
    </w:p>
    <w:p>
      <w:pPr>
        <w:pStyle w:val="3"/>
      </w:pPr>
      <w:bookmarkStart w:id="7" w:name="_Toc336587846"/>
      <w:r>
        <w:rPr>
          <w:rFonts w:hint="eastAsia"/>
        </w:rPr>
        <w:t>操作系统配置</w:t>
      </w:r>
      <w:bookmarkEnd w:id="7"/>
    </w:p>
    <w:p>
      <w:pPr>
        <w:pStyle w:val="31"/>
        <w:numPr>
          <w:ilvl w:val="0"/>
          <w:numId w:val="4"/>
        </w:numPr>
        <w:ind w:firstLineChars="0"/>
      </w:pPr>
      <w:r>
        <w:rPr>
          <w:rFonts w:hint="eastAsia"/>
        </w:rPr>
        <w:t>使用下列命令判断系统内存的大小</w:t>
      </w:r>
    </w:p>
    <w:p>
      <w:pPr>
        <w:pStyle w:val="30"/>
      </w:pPr>
      <w:r>
        <w:t>#</w:t>
      </w:r>
      <w:r>
        <w:rPr>
          <w:color w:val="FF0000"/>
        </w:rPr>
        <w:t xml:space="preserve"> grep MemTotal /proc/meminfo</w:t>
      </w:r>
    </w:p>
    <w:p>
      <w:pPr>
        <w:pStyle w:val="30"/>
      </w:pPr>
      <w:r>
        <w:t>MemTotal:      4043840 kB</w:t>
      </w:r>
    </w:p>
    <w:p>
      <w:pPr>
        <w:pStyle w:val="31"/>
        <w:numPr>
          <w:ilvl w:val="0"/>
          <w:numId w:val="4"/>
        </w:numPr>
        <w:ind w:firstLineChars="0"/>
      </w:pPr>
      <w:r>
        <w:rPr>
          <w:rFonts w:hint="eastAsia"/>
        </w:rPr>
        <w:t>使用下列命令判断系统交换分区的大小</w:t>
      </w:r>
    </w:p>
    <w:p>
      <w:pPr>
        <w:pStyle w:val="30"/>
      </w:pPr>
      <w:r>
        <w:t xml:space="preserve"># </w:t>
      </w:r>
      <w:r>
        <w:rPr>
          <w:color w:val="FF0000"/>
        </w:rPr>
        <w:t xml:space="preserve">grep </w:t>
      </w:r>
      <w:r>
        <w:rPr>
          <w:rFonts w:hint="eastAsia"/>
          <w:color w:val="FF0000"/>
        </w:rPr>
        <w:t>Swap</w:t>
      </w:r>
      <w:r>
        <w:rPr>
          <w:color w:val="FF0000"/>
        </w:rPr>
        <w:t>Total /proc/meminfo</w:t>
      </w:r>
    </w:p>
    <w:p>
      <w:pPr>
        <w:pStyle w:val="30"/>
      </w:pPr>
      <w:r>
        <w:t xml:space="preserve">SwapTotal:     4192956 kB </w:t>
      </w:r>
    </w:p>
    <w:p>
      <w:pPr>
        <w:pStyle w:val="31"/>
        <w:numPr>
          <w:ilvl w:val="0"/>
          <w:numId w:val="4"/>
        </w:numPr>
        <w:ind w:firstLineChars="0"/>
      </w:pPr>
      <w:r>
        <w:rPr>
          <w:rFonts w:hint="eastAsia"/>
        </w:rPr>
        <w:t>使用下列命令判断系统/tmp目录的可用空间</w:t>
      </w:r>
    </w:p>
    <w:p>
      <w:pPr>
        <w:pStyle w:val="30"/>
      </w:pPr>
      <w:r>
        <w:t xml:space="preserve"># </w:t>
      </w:r>
      <w:r>
        <w:rPr>
          <w:color w:val="FF0000"/>
        </w:rPr>
        <w:t>df -h /tmp/</w:t>
      </w:r>
    </w:p>
    <w:p>
      <w:pPr>
        <w:pStyle w:val="30"/>
      </w:pPr>
      <w:r>
        <w:t>Filesystem            Size  Used Avail Use% Mounted on</w:t>
      </w:r>
    </w:p>
    <w:p>
      <w:pPr>
        <w:pStyle w:val="30"/>
      </w:pPr>
      <w:r>
        <w:t>/dev/sda3              26G  4.1G   20G  17% /B</w:t>
      </w:r>
    </w:p>
    <w:p>
      <w:pPr>
        <w:pStyle w:val="31"/>
        <w:numPr>
          <w:ilvl w:val="0"/>
          <w:numId w:val="4"/>
        </w:numPr>
        <w:ind w:firstLineChars="0"/>
      </w:pPr>
      <w:r>
        <w:rPr>
          <w:rFonts w:hint="eastAsia"/>
        </w:rPr>
        <w:t>检查系统总体自由空间分布</w:t>
      </w:r>
    </w:p>
    <w:p>
      <w:pPr>
        <w:pStyle w:val="30"/>
        <w:rPr>
          <w:color w:val="FF0000"/>
        </w:rPr>
      </w:pPr>
      <w:r>
        <w:t xml:space="preserve"># </w:t>
      </w:r>
      <w:r>
        <w:rPr>
          <w:color w:val="FF0000"/>
        </w:rPr>
        <w:t>df -h</w:t>
      </w:r>
    </w:p>
    <w:p>
      <w:pPr>
        <w:pStyle w:val="30"/>
      </w:pPr>
      <w:r>
        <w:t>Filesystem            Size  Used Avail Use% Mounted on</w:t>
      </w:r>
    </w:p>
    <w:p>
      <w:pPr>
        <w:pStyle w:val="30"/>
      </w:pPr>
      <w:r>
        <w:t>/dev/sda3              26G  4.1G   20G  17% /</w:t>
      </w:r>
    </w:p>
    <w:p>
      <w:pPr>
        <w:pStyle w:val="30"/>
      </w:pPr>
      <w:r>
        <w:t>/dev/sda1              99M   12M   82M  13% /boot</w:t>
      </w:r>
    </w:p>
    <w:p>
      <w:pPr>
        <w:pStyle w:val="30"/>
      </w:pPr>
      <w:r>
        <w:t>tmpfs                 2.0G     0  2.0G   0% /dev/shm</w:t>
      </w:r>
    </w:p>
    <w:p>
      <w:pPr>
        <w:pStyle w:val="31"/>
        <w:numPr>
          <w:ilvl w:val="0"/>
          <w:numId w:val="4"/>
        </w:numPr>
        <w:ind w:firstLineChars="0"/>
      </w:pPr>
      <w:r>
        <w:rPr>
          <w:rFonts w:hint="eastAsia"/>
        </w:rPr>
        <w:t>判断操作系统版本</w:t>
      </w:r>
    </w:p>
    <w:p>
      <w:pPr>
        <w:pStyle w:val="30"/>
      </w:pPr>
      <w:r>
        <w:t xml:space="preserve"># </w:t>
      </w:r>
      <w:r>
        <w:rPr>
          <w:color w:val="FF0000"/>
        </w:rPr>
        <w:t>uname -a</w:t>
      </w:r>
    </w:p>
    <w:p>
      <w:pPr>
        <w:pStyle w:val="30"/>
      </w:pPr>
      <w:r>
        <w:t>Linux db1 2.6.18-274.el5 #1 SMP Fri Jul 8 17:36:59 EDT 2011 x86_64 x86_64 x86_64 GNU/Linux</w:t>
      </w:r>
    </w:p>
    <w:p>
      <w:pPr>
        <w:pStyle w:val="30"/>
      </w:pPr>
    </w:p>
    <w:p>
      <w:pPr>
        <w:pStyle w:val="30"/>
      </w:pPr>
      <w:r>
        <w:t xml:space="preserve"># </w:t>
      </w:r>
      <w:r>
        <w:rPr>
          <w:color w:val="FF0000"/>
        </w:rPr>
        <w:t xml:space="preserve">cat /etc/redhat-release </w:t>
      </w:r>
    </w:p>
    <w:p>
      <w:pPr>
        <w:pStyle w:val="30"/>
      </w:pPr>
      <w:r>
        <w:t>Red Hat Enterprise Linux Server release 5.7 (Tikanga)</w:t>
      </w:r>
    </w:p>
    <w:p/>
    <w:p>
      <w:pPr>
        <w:pStyle w:val="3"/>
      </w:pPr>
      <w:bookmarkStart w:id="8" w:name="_Toc336587847"/>
      <w:r>
        <w:rPr>
          <w:rFonts w:hint="eastAsia"/>
        </w:rPr>
        <w:t>创建Oracle用户组</w:t>
      </w:r>
      <w:bookmarkEnd w:id="8"/>
    </w:p>
    <w:p>
      <w:pPr>
        <w:pStyle w:val="30"/>
      </w:pPr>
      <w:r>
        <w:t xml:space="preserve">[root@db1 ~]# </w:t>
      </w:r>
      <w:r>
        <w:rPr>
          <w:color w:val="FF0000"/>
        </w:rPr>
        <w:t>groupadd oinstall</w:t>
      </w:r>
    </w:p>
    <w:p>
      <w:pPr>
        <w:pStyle w:val="30"/>
      </w:pPr>
      <w:r>
        <w:t xml:space="preserve">[root@db1 ~]# </w:t>
      </w:r>
      <w:r>
        <w:rPr>
          <w:color w:val="FF0000"/>
        </w:rPr>
        <w:t>groupadd dba</w:t>
      </w:r>
    </w:p>
    <w:p>
      <w:pPr>
        <w:pStyle w:val="30"/>
      </w:pPr>
      <w:r>
        <w:t xml:space="preserve">[root@db1 ~]# </w:t>
      </w:r>
      <w:r>
        <w:rPr>
          <w:color w:val="FF0000"/>
        </w:rPr>
        <w:t>useradd oracle -g oinstall -G dba</w:t>
      </w:r>
    </w:p>
    <w:p>
      <w:pPr>
        <w:pStyle w:val="30"/>
      </w:pPr>
      <w:r>
        <w:t xml:space="preserve">[root@db1 ~]# </w:t>
      </w:r>
      <w:r>
        <w:rPr>
          <w:color w:val="FF0000"/>
        </w:rPr>
        <w:t>passwd oracle</w:t>
      </w:r>
    </w:p>
    <w:p>
      <w:pPr>
        <w:pStyle w:val="30"/>
      </w:pPr>
      <w:r>
        <w:t>Changing password for user oracle.</w:t>
      </w:r>
    </w:p>
    <w:p>
      <w:pPr>
        <w:pStyle w:val="30"/>
      </w:pPr>
      <w:r>
        <w:t xml:space="preserve">New UNIX password: </w:t>
      </w:r>
    </w:p>
    <w:p>
      <w:pPr>
        <w:pStyle w:val="30"/>
      </w:pPr>
      <w:r>
        <w:t xml:space="preserve">Retype new UNIX password: </w:t>
      </w:r>
    </w:p>
    <w:p>
      <w:pPr>
        <w:pStyle w:val="30"/>
      </w:pPr>
      <w:r>
        <w:t>passwd: all authentication tokens updated successfully.</w:t>
      </w:r>
    </w:p>
    <w:p/>
    <w:p>
      <w:pPr>
        <w:pStyle w:val="3"/>
      </w:pPr>
      <w:bookmarkStart w:id="9" w:name="_Toc336587848"/>
      <w:bookmarkStart w:id="10" w:name="OLE_LINK6"/>
      <w:bookmarkStart w:id="11" w:name="OLE_LINK5"/>
      <w:r>
        <w:rPr>
          <w:rFonts w:hint="eastAsia"/>
        </w:rPr>
        <w:t>验证Oracle用户和nobody用户</w:t>
      </w:r>
      <w:bookmarkEnd w:id="9"/>
    </w:p>
    <w:p>
      <w:pPr>
        <w:pStyle w:val="30"/>
      </w:pPr>
      <w:r>
        <w:t xml:space="preserve">[root@db1 ~]# </w:t>
      </w:r>
      <w:r>
        <w:rPr>
          <w:color w:val="FF0000"/>
        </w:rPr>
        <w:t>id nobody</w:t>
      </w:r>
    </w:p>
    <w:p>
      <w:pPr>
        <w:pStyle w:val="30"/>
      </w:pPr>
      <w:r>
        <w:t>uid=99(nobody) gid=99(nobody) groups=99(nobody)</w:t>
      </w:r>
    </w:p>
    <w:p>
      <w:pPr>
        <w:pStyle w:val="30"/>
      </w:pPr>
      <w:r>
        <w:t xml:space="preserve">[root@db1 ~]# </w:t>
      </w:r>
      <w:r>
        <w:rPr>
          <w:color w:val="FF0000"/>
        </w:rPr>
        <w:t>id oracle</w:t>
      </w:r>
    </w:p>
    <w:p>
      <w:pPr>
        <w:pStyle w:val="30"/>
      </w:pPr>
      <w:r>
        <w:t>uid=500(oracle) gid=500(oinstall) groups=500(oinstall),501(dba)</w:t>
      </w:r>
    </w:p>
    <w:bookmarkEnd w:id="10"/>
    <w:bookmarkEnd w:id="11"/>
    <w:p/>
    <w:p>
      <w:pPr>
        <w:pStyle w:val="3"/>
      </w:pPr>
      <w:bookmarkStart w:id="12" w:name="_Toc336587849"/>
      <w:r>
        <w:rPr>
          <w:rFonts w:hint="eastAsia"/>
        </w:rPr>
        <w:t>创建数据库软件安装目录并授权</w:t>
      </w:r>
      <w:bookmarkEnd w:id="12"/>
    </w:p>
    <w:p>
      <w:pPr>
        <w:pStyle w:val="30"/>
        <w:rPr>
          <w:color w:val="FF0000"/>
        </w:rPr>
      </w:pPr>
      <w:r>
        <w:t xml:space="preserve">[root@db1 ~]# </w:t>
      </w:r>
      <w:r>
        <w:rPr>
          <w:color w:val="FF0000"/>
        </w:rPr>
        <w:t>mkdir -p /u01/app/oracle/product/10.2.0/db_1</w:t>
      </w:r>
    </w:p>
    <w:p>
      <w:pPr>
        <w:pStyle w:val="30"/>
      </w:pPr>
      <w:r>
        <w:t xml:space="preserve">[root@db1 ~]# </w:t>
      </w:r>
      <w:r>
        <w:rPr>
          <w:color w:val="FF0000"/>
        </w:rPr>
        <w:t>mkdir -p /u01/app/oracle</w:t>
      </w:r>
      <w:r>
        <w:rPr>
          <w:rFonts w:hint="eastAsia"/>
          <w:color w:val="FF0000"/>
        </w:rPr>
        <w:t>/software</w:t>
      </w:r>
    </w:p>
    <w:p>
      <w:pPr>
        <w:pStyle w:val="30"/>
      </w:pPr>
      <w:r>
        <w:t xml:space="preserve">[root@db1 ~]# </w:t>
      </w:r>
      <w:r>
        <w:rPr>
          <w:color w:val="FF0000"/>
        </w:rPr>
        <w:t>chown -R oracle:oinstall /u01/app/oracle</w:t>
      </w:r>
    </w:p>
    <w:p>
      <w:pPr>
        <w:pStyle w:val="30"/>
      </w:pPr>
      <w:r>
        <w:t xml:space="preserve">[root@db1 ~]# </w:t>
      </w:r>
      <w:r>
        <w:rPr>
          <w:color w:val="FF0000"/>
        </w:rPr>
        <w:t>chmod -R 755 /u01/app/oracle</w:t>
      </w:r>
    </w:p>
    <w:p>
      <w:pPr>
        <w:pStyle w:val="30"/>
      </w:pPr>
      <w:r>
        <w:t xml:space="preserve">[root@db1 ~]# </w:t>
      </w:r>
      <w:r>
        <w:rPr>
          <w:color w:val="FF0000"/>
        </w:rPr>
        <w:t>mkdir -p /oradata/oracle</w:t>
      </w:r>
    </w:p>
    <w:p>
      <w:pPr>
        <w:pStyle w:val="30"/>
      </w:pPr>
      <w:r>
        <w:t>[root@db1 ~]#</w:t>
      </w:r>
      <w:r>
        <w:rPr>
          <w:color w:val="FF0000"/>
        </w:rPr>
        <w:t xml:space="preserve"> mkdir -p /oraarch/oracle</w:t>
      </w:r>
    </w:p>
    <w:p>
      <w:pPr>
        <w:pStyle w:val="30"/>
      </w:pPr>
      <w:r>
        <w:t xml:space="preserve">[root@db1 ~]# </w:t>
      </w:r>
      <w:r>
        <w:rPr>
          <w:color w:val="FF0000"/>
        </w:rPr>
        <w:t>chmod -R 775 /oradata/oracle</w:t>
      </w:r>
    </w:p>
    <w:p>
      <w:pPr>
        <w:pStyle w:val="30"/>
      </w:pPr>
      <w:r>
        <w:t xml:space="preserve">[root@db1 ~]# </w:t>
      </w:r>
      <w:r>
        <w:rPr>
          <w:color w:val="FF0000"/>
        </w:rPr>
        <w:t xml:space="preserve">chown -R oracle:oinstall /oradata/oracle </w:t>
      </w:r>
    </w:p>
    <w:p>
      <w:pPr>
        <w:pStyle w:val="30"/>
      </w:pPr>
      <w:r>
        <w:t>[root@db1 ~]#</w:t>
      </w:r>
      <w:r>
        <w:rPr>
          <w:color w:val="FF0000"/>
        </w:rPr>
        <w:t xml:space="preserve"> chown -R oracle:oinstall /oraarch/oracle</w:t>
      </w:r>
    </w:p>
    <w:p>
      <w:pPr>
        <w:pStyle w:val="30"/>
      </w:pPr>
      <w:r>
        <w:t xml:space="preserve">[root@db1 ~]# </w:t>
      </w:r>
      <w:r>
        <w:rPr>
          <w:color w:val="FF0000"/>
        </w:rPr>
        <w:t>chmod -R 775 /oraarch/oracle</w:t>
      </w:r>
    </w:p>
    <w:p/>
    <w:p>
      <w:pPr>
        <w:pStyle w:val="3"/>
      </w:pPr>
      <w:bookmarkStart w:id="13" w:name="_Toc336587850"/>
      <w:r>
        <w:rPr>
          <w:rFonts w:hint="eastAsia"/>
        </w:rPr>
        <w:t>修改内核参数</w:t>
      </w:r>
      <w:bookmarkEnd w:id="13"/>
    </w:p>
    <w:p>
      <w:r>
        <w:rPr>
          <w:rFonts w:hint="eastAsia"/>
        </w:rPr>
        <w:t>编辑内核参数文件，在文件的末尾添加如下配置信息</w:t>
      </w:r>
    </w:p>
    <w:p>
      <w:pPr>
        <w:pStyle w:val="30"/>
      </w:pPr>
      <w:r>
        <w:t xml:space="preserve">[root@db1 ~]# </w:t>
      </w:r>
      <w:r>
        <w:rPr>
          <w:color w:val="FF0000"/>
        </w:rPr>
        <w:t>vi /etc/sysctl.conf</w:t>
      </w:r>
    </w:p>
    <w:p>
      <w:pPr>
        <w:pStyle w:val="30"/>
        <w:rPr>
          <w:color w:val="548DD4" w:themeColor="text2" w:themeTint="99"/>
        </w:rPr>
      </w:pPr>
      <w:r>
        <w:rPr>
          <w:color w:val="548DD4" w:themeColor="text2" w:themeTint="99"/>
        </w:rPr>
        <w:t>kernel.shmmni = 4096</w:t>
      </w:r>
    </w:p>
    <w:p>
      <w:pPr>
        <w:pStyle w:val="30"/>
        <w:rPr>
          <w:color w:val="548DD4" w:themeColor="text2" w:themeTint="99"/>
        </w:rPr>
      </w:pPr>
      <w:r>
        <w:rPr>
          <w:color w:val="548DD4" w:themeColor="text2" w:themeTint="99"/>
        </w:rPr>
        <w:t>kernel.sem = 250 32000 100 128</w:t>
      </w:r>
    </w:p>
    <w:p>
      <w:pPr>
        <w:pStyle w:val="30"/>
        <w:rPr>
          <w:color w:val="548DD4" w:themeColor="text2" w:themeTint="99"/>
        </w:rPr>
      </w:pPr>
      <w:r>
        <w:rPr>
          <w:color w:val="548DD4" w:themeColor="text2" w:themeTint="99"/>
        </w:rPr>
        <w:t>fs.file-max = 65536</w:t>
      </w:r>
    </w:p>
    <w:p>
      <w:pPr>
        <w:pStyle w:val="30"/>
        <w:rPr>
          <w:color w:val="548DD4" w:themeColor="text2" w:themeTint="99"/>
        </w:rPr>
      </w:pPr>
      <w:r>
        <w:rPr>
          <w:color w:val="548DD4" w:themeColor="text2" w:themeTint="99"/>
        </w:rPr>
        <w:t>net.ipv4.ip_local_port_range = 1024 65000</w:t>
      </w:r>
    </w:p>
    <w:p>
      <w:pPr>
        <w:pStyle w:val="30"/>
        <w:rPr>
          <w:color w:val="548DD4" w:themeColor="text2" w:themeTint="99"/>
        </w:rPr>
      </w:pPr>
      <w:r>
        <w:rPr>
          <w:color w:val="548DD4" w:themeColor="text2" w:themeTint="99"/>
        </w:rPr>
        <w:t>net.core.rmem_default = 1048576</w:t>
      </w:r>
    </w:p>
    <w:p>
      <w:pPr>
        <w:pStyle w:val="30"/>
        <w:rPr>
          <w:color w:val="548DD4" w:themeColor="text2" w:themeTint="99"/>
        </w:rPr>
      </w:pPr>
      <w:r>
        <w:rPr>
          <w:color w:val="548DD4" w:themeColor="text2" w:themeTint="99"/>
        </w:rPr>
        <w:t>net.core.rmem_max = 1048576</w:t>
      </w:r>
    </w:p>
    <w:p>
      <w:pPr>
        <w:pStyle w:val="30"/>
        <w:rPr>
          <w:color w:val="548DD4" w:themeColor="text2" w:themeTint="99"/>
        </w:rPr>
      </w:pPr>
      <w:r>
        <w:rPr>
          <w:color w:val="548DD4" w:themeColor="text2" w:themeTint="99"/>
        </w:rPr>
        <w:t>net.core.wmem_default = 262144</w:t>
      </w:r>
    </w:p>
    <w:p>
      <w:pPr>
        <w:pStyle w:val="30"/>
        <w:rPr>
          <w:color w:val="548DD4" w:themeColor="text2" w:themeTint="99"/>
        </w:rPr>
      </w:pPr>
      <w:r>
        <w:rPr>
          <w:color w:val="548DD4" w:themeColor="text2" w:themeTint="99"/>
        </w:rPr>
        <w:t>net.core.wmem_max = 262144</w:t>
      </w:r>
    </w:p>
    <w:p>
      <w:r>
        <w:rPr>
          <w:rFonts w:hint="eastAsia"/>
        </w:rPr>
        <w:t>通过使用sysctl命令，使得参数设置立即生效</w:t>
      </w:r>
    </w:p>
    <w:p>
      <w:pPr>
        <w:pStyle w:val="30"/>
      </w:pPr>
      <w:r>
        <w:t xml:space="preserve">[root@db1 ~]# </w:t>
      </w:r>
      <w:r>
        <w:rPr>
          <w:color w:val="FF0000"/>
        </w:rPr>
        <w:t>sysctl -p</w:t>
      </w:r>
    </w:p>
    <w:p>
      <w:pPr>
        <w:pStyle w:val="30"/>
      </w:pPr>
      <w:r>
        <w:t>net.ipv4.ip_forward = 0</w:t>
      </w:r>
    </w:p>
    <w:p>
      <w:pPr>
        <w:pStyle w:val="30"/>
      </w:pPr>
      <w:r>
        <w:t>net.ipv4.conf.default.rp_filter = 1</w:t>
      </w:r>
    </w:p>
    <w:p>
      <w:pPr>
        <w:pStyle w:val="30"/>
      </w:pPr>
      <w:r>
        <w:t>net.ipv4.conf.default.accept_source_route = 0</w:t>
      </w:r>
    </w:p>
    <w:p>
      <w:pPr>
        <w:pStyle w:val="30"/>
      </w:pPr>
      <w:r>
        <w:t>kernel.sysrq = 0</w:t>
      </w:r>
    </w:p>
    <w:p>
      <w:pPr>
        <w:pStyle w:val="30"/>
      </w:pPr>
      <w:r>
        <w:t>kernel.core_uses_pid = 1</w:t>
      </w:r>
    </w:p>
    <w:p>
      <w:pPr>
        <w:pStyle w:val="30"/>
      </w:pPr>
      <w:r>
        <w:t>net.ipv4.tcp_syncookies = 1</w:t>
      </w:r>
    </w:p>
    <w:p>
      <w:pPr>
        <w:pStyle w:val="30"/>
      </w:pPr>
      <w:r>
        <w:t>kernel.msgmnb = 65536</w:t>
      </w:r>
    </w:p>
    <w:p>
      <w:pPr>
        <w:pStyle w:val="30"/>
      </w:pPr>
      <w:r>
        <w:t>kernel.msgmax = 65536</w:t>
      </w:r>
    </w:p>
    <w:p>
      <w:pPr>
        <w:pStyle w:val="30"/>
      </w:pPr>
      <w:r>
        <w:t>kernel.shmmax = 68719476736</w:t>
      </w:r>
    </w:p>
    <w:p>
      <w:pPr>
        <w:pStyle w:val="30"/>
      </w:pPr>
      <w:r>
        <w:t>kernel.shmall = 4294967296</w:t>
      </w:r>
    </w:p>
    <w:p>
      <w:pPr>
        <w:pStyle w:val="30"/>
      </w:pPr>
      <w:r>
        <w:t>kernel.shmmni = 4096</w:t>
      </w:r>
    </w:p>
    <w:p>
      <w:pPr>
        <w:pStyle w:val="30"/>
      </w:pPr>
      <w:r>
        <w:t>kernel.sem = 250 32000 100 128</w:t>
      </w:r>
    </w:p>
    <w:p>
      <w:pPr>
        <w:pStyle w:val="30"/>
      </w:pPr>
      <w:r>
        <w:t>fs.file-max = 65536</w:t>
      </w:r>
    </w:p>
    <w:p>
      <w:pPr>
        <w:pStyle w:val="30"/>
      </w:pPr>
      <w:r>
        <w:t>net.ipv4.ip_local_port_range = 1024 65000</w:t>
      </w:r>
    </w:p>
    <w:p>
      <w:pPr>
        <w:pStyle w:val="30"/>
      </w:pPr>
      <w:r>
        <w:t>net.core.rmem_default = 1048576</w:t>
      </w:r>
    </w:p>
    <w:p>
      <w:pPr>
        <w:pStyle w:val="30"/>
      </w:pPr>
      <w:r>
        <w:t>net.core.rmem_max = 1048576</w:t>
      </w:r>
    </w:p>
    <w:p>
      <w:pPr>
        <w:pStyle w:val="30"/>
      </w:pPr>
      <w:r>
        <w:t>net.core.wmem_default = 262144</w:t>
      </w:r>
    </w:p>
    <w:p>
      <w:pPr>
        <w:pStyle w:val="30"/>
        <w:rPr>
          <w:color w:val="548DD4" w:themeColor="text2" w:themeTint="99"/>
        </w:rPr>
      </w:pPr>
      <w:r>
        <w:t>net.core.wmem_max = 262144</w:t>
      </w:r>
    </w:p>
    <w:p>
      <w:pPr>
        <w:ind w:firstLine="735" w:firstLineChars="350"/>
      </w:pPr>
    </w:p>
    <w:p>
      <w:pPr>
        <w:pStyle w:val="3"/>
      </w:pPr>
      <w:bookmarkStart w:id="14" w:name="_Toc336587851"/>
      <w:bookmarkStart w:id="15" w:name="OLE_LINK7"/>
      <w:bookmarkStart w:id="16" w:name="OLE_LINK8"/>
      <w:r>
        <w:rPr>
          <w:rFonts w:hint="eastAsia"/>
        </w:rPr>
        <w:t>配置limits.conf参数文件</w:t>
      </w:r>
      <w:bookmarkEnd w:id="14"/>
    </w:p>
    <w:p>
      <w:pPr>
        <w:ind w:firstLine="424" w:firstLineChars="202"/>
        <w:jc w:val="left"/>
      </w:pPr>
      <w:r>
        <w:rPr>
          <w:rFonts w:hint="eastAsia"/>
        </w:rPr>
        <w:t>编辑limits.conf参数文件，在文件末尾添加如下配置</w:t>
      </w:r>
    </w:p>
    <w:p>
      <w:pPr>
        <w:pStyle w:val="30"/>
      </w:pPr>
      <w:r>
        <w:t xml:space="preserve">[root@db1 ~]# </w:t>
      </w:r>
      <w:r>
        <w:rPr>
          <w:color w:val="FF0000"/>
        </w:rPr>
        <w:t>vi /etc/security/limits.conf</w:t>
      </w:r>
    </w:p>
    <w:p>
      <w:pPr>
        <w:pStyle w:val="30"/>
        <w:rPr>
          <w:color w:val="548DD4" w:themeColor="text2" w:themeTint="99"/>
        </w:rPr>
      </w:pPr>
      <w:r>
        <w:rPr>
          <w:color w:val="548DD4" w:themeColor="text2" w:themeTint="99"/>
        </w:rPr>
        <w:t>oracle soft nproc 2047</w:t>
      </w:r>
    </w:p>
    <w:p>
      <w:pPr>
        <w:pStyle w:val="30"/>
        <w:rPr>
          <w:color w:val="548DD4" w:themeColor="text2" w:themeTint="99"/>
        </w:rPr>
      </w:pPr>
      <w:r>
        <w:rPr>
          <w:color w:val="548DD4" w:themeColor="text2" w:themeTint="99"/>
        </w:rPr>
        <w:t>oracle hard nproc 16384</w:t>
      </w:r>
    </w:p>
    <w:p>
      <w:pPr>
        <w:pStyle w:val="30"/>
        <w:rPr>
          <w:color w:val="548DD4" w:themeColor="text2" w:themeTint="99"/>
        </w:rPr>
      </w:pPr>
      <w:r>
        <w:rPr>
          <w:color w:val="548DD4" w:themeColor="text2" w:themeTint="99"/>
        </w:rPr>
        <w:t>oracle soft nofile 1024</w:t>
      </w:r>
    </w:p>
    <w:p>
      <w:pPr>
        <w:pStyle w:val="30"/>
        <w:rPr>
          <w:color w:val="548DD4" w:themeColor="text2" w:themeTint="99"/>
        </w:rPr>
      </w:pPr>
      <w:r>
        <w:rPr>
          <w:color w:val="548DD4" w:themeColor="text2" w:themeTint="99"/>
        </w:rPr>
        <w:t>oracle hard nofile 65536</w:t>
      </w:r>
    </w:p>
    <w:bookmarkEnd w:id="15"/>
    <w:bookmarkEnd w:id="16"/>
    <w:p>
      <w:pPr>
        <w:ind w:firstLine="424" w:firstLineChars="202"/>
        <w:jc w:val="left"/>
      </w:pPr>
    </w:p>
    <w:p>
      <w:pPr>
        <w:pStyle w:val="3"/>
      </w:pPr>
      <w:bookmarkStart w:id="17" w:name="_Toc336587852"/>
      <w:r>
        <w:rPr>
          <w:rFonts w:hint="eastAsia"/>
        </w:rPr>
        <w:t>配置login参数文件</w:t>
      </w:r>
      <w:bookmarkEnd w:id="17"/>
    </w:p>
    <w:p>
      <w:pPr>
        <w:ind w:firstLine="424" w:firstLineChars="202"/>
        <w:jc w:val="left"/>
      </w:pPr>
      <w:r>
        <w:rPr>
          <w:rFonts w:hint="eastAsia"/>
        </w:rPr>
        <w:t>编辑login参数文件，在文件末尾添加如下配置</w:t>
      </w:r>
    </w:p>
    <w:p>
      <w:pPr>
        <w:pStyle w:val="30"/>
      </w:pPr>
      <w:r>
        <w:t xml:space="preserve">[root@db1 ~]# </w:t>
      </w:r>
      <w:r>
        <w:rPr>
          <w:color w:val="FF0000"/>
        </w:rPr>
        <w:t>vi /etc/pam.d/login</w:t>
      </w:r>
    </w:p>
    <w:p>
      <w:pPr>
        <w:pStyle w:val="30"/>
        <w:rPr>
          <w:color w:val="548DD4" w:themeColor="text2" w:themeTint="99"/>
        </w:rPr>
      </w:pPr>
      <w:r>
        <w:rPr>
          <w:color w:val="548DD4" w:themeColor="text2" w:themeTint="99"/>
        </w:rPr>
        <w:t>session    required     /lib/security/pam_limits.so</w:t>
      </w:r>
    </w:p>
    <w:p>
      <w:pPr>
        <w:ind w:firstLine="424" w:firstLineChars="202"/>
        <w:jc w:val="left"/>
      </w:pPr>
    </w:p>
    <w:p>
      <w:pPr>
        <w:pStyle w:val="3"/>
      </w:pPr>
      <w:bookmarkStart w:id="18" w:name="_Toc336587853"/>
      <w:r>
        <w:rPr>
          <w:rFonts w:hint="eastAsia"/>
        </w:rPr>
        <w:t>校对系统时间</w:t>
      </w:r>
      <w:bookmarkEnd w:id="18"/>
    </w:p>
    <w:p>
      <w:r>
        <w:rPr>
          <w:rFonts w:hint="eastAsia"/>
        </w:rPr>
        <w:t>通过date命令查看系统当前时间</w:t>
      </w:r>
    </w:p>
    <w:p>
      <w:pPr>
        <w:pStyle w:val="30"/>
      </w:pPr>
      <w:r>
        <w:t xml:space="preserve">[root@db1 ~]# </w:t>
      </w:r>
      <w:r>
        <w:rPr>
          <w:rFonts w:hint="eastAsia"/>
          <w:color w:val="FF0000"/>
        </w:rPr>
        <w:t>date</w:t>
      </w:r>
    </w:p>
    <w:p>
      <w:pPr>
        <w:pStyle w:val="30"/>
        <w:rPr>
          <w:color w:val="548DD4" w:themeColor="text2" w:themeTint="99"/>
        </w:rPr>
      </w:pPr>
      <w:r>
        <w:rPr>
          <w:color w:val="548DD4" w:themeColor="text2" w:themeTint="99"/>
        </w:rPr>
        <w:t>session    required     /lib/security/pam_limits.so</w:t>
      </w:r>
    </w:p>
    <w:p>
      <w:r>
        <w:rPr>
          <w:rFonts w:hint="eastAsia"/>
        </w:rPr>
        <w:t>通过date命令修改系统当前时间</w:t>
      </w:r>
    </w:p>
    <w:p>
      <w:r>
        <w:rPr>
          <w:rFonts w:hint="eastAsia"/>
        </w:rPr>
        <w:t>格式:  date &lt;月日时分年&gt; 下例配置的时间为2012年9月26日16时04分</w:t>
      </w:r>
    </w:p>
    <w:p>
      <w:pPr>
        <w:pStyle w:val="30"/>
        <w:rPr>
          <w:color w:val="FF0000"/>
        </w:rPr>
      </w:pPr>
      <w:r>
        <w:t xml:space="preserve">[root@db1 ~]# </w:t>
      </w:r>
      <w:r>
        <w:rPr>
          <w:rFonts w:hint="eastAsia"/>
          <w:color w:val="FF0000"/>
        </w:rPr>
        <w:t>date 092618042012</w:t>
      </w:r>
    </w:p>
    <w:p>
      <w:pPr>
        <w:pStyle w:val="30"/>
      </w:pPr>
      <w:r>
        <w:t>Wed Sep 26 18:04:00 CST 2012</w:t>
      </w:r>
    </w:p>
    <w:p>
      <w:r>
        <w:rPr>
          <w:rFonts w:hint="eastAsia"/>
        </w:rPr>
        <w:t>通过rdate命令与时间服务器同步时间</w:t>
      </w:r>
    </w:p>
    <w:p>
      <w:r>
        <w:rPr>
          <w:rFonts w:hint="eastAsia"/>
        </w:rPr>
        <w:t xml:space="preserve">格式:  rdate </w:t>
      </w:r>
      <w:r>
        <w:t xml:space="preserve">–s </w:t>
      </w:r>
      <w:r>
        <w:rPr>
          <w:rFonts w:hint="eastAsia"/>
        </w:rPr>
        <w:t>&lt;IP&gt;</w:t>
      </w:r>
    </w:p>
    <w:p>
      <w:pPr>
        <w:pStyle w:val="30"/>
        <w:rPr>
          <w:color w:val="FF0000"/>
        </w:rPr>
      </w:pPr>
      <w:r>
        <w:t>[root@db1 ~]#</w:t>
      </w:r>
      <w:r>
        <w:rPr>
          <w:color w:val="FF0000"/>
        </w:rPr>
        <w:t xml:space="preserve"> </w:t>
      </w:r>
      <w:r>
        <w:rPr>
          <w:rFonts w:hint="eastAsia"/>
          <w:color w:val="FF0000"/>
        </w:rPr>
        <w:t>rdate  -s  xxx.xxx.xxx.xxx</w:t>
      </w:r>
    </w:p>
    <w:p/>
    <w:p>
      <w:pPr>
        <w:pStyle w:val="3"/>
      </w:pPr>
      <w:bookmarkStart w:id="19" w:name="_Toc336587854"/>
      <w:r>
        <w:rPr>
          <w:rFonts w:hint="eastAsia"/>
        </w:rPr>
        <w:t>关闭防火墙</w:t>
      </w:r>
      <w:bookmarkEnd w:id="19"/>
    </w:p>
    <w:p>
      <w:pPr>
        <w:ind w:firstLine="424" w:firstLineChars="202"/>
        <w:jc w:val="left"/>
      </w:pPr>
      <w:r>
        <w:rPr>
          <w:rFonts w:hint="eastAsia"/>
        </w:rPr>
        <w:t>关闭防火墙服务</w:t>
      </w:r>
    </w:p>
    <w:p>
      <w:pPr>
        <w:pStyle w:val="30"/>
      </w:pPr>
      <w:r>
        <w:t>[root@db1 ~]#</w:t>
      </w:r>
      <w:r>
        <w:rPr>
          <w:color w:val="FF0000"/>
        </w:rPr>
        <w:t xml:space="preserve"> chkconfig iptables off</w:t>
      </w:r>
    </w:p>
    <w:p>
      <w:pPr>
        <w:pStyle w:val="30"/>
      </w:pPr>
      <w:r>
        <w:t>[root@db1 ~]#</w:t>
      </w:r>
      <w:r>
        <w:rPr>
          <w:color w:val="FF0000"/>
        </w:rPr>
        <w:t xml:space="preserve"> service iptables stop</w:t>
      </w:r>
    </w:p>
    <w:p>
      <w:pPr>
        <w:pStyle w:val="30"/>
      </w:pPr>
      <w:r>
        <w:t xml:space="preserve">[root@db1 ~]# </w:t>
      </w:r>
      <w:r>
        <w:rPr>
          <w:color w:val="FF0000"/>
        </w:rPr>
        <w:t>service iptables status</w:t>
      </w:r>
    </w:p>
    <w:p>
      <w:pPr>
        <w:pStyle w:val="30"/>
        <w:rPr>
          <w:color w:val="548DD4" w:themeColor="text2" w:themeTint="99"/>
        </w:rPr>
      </w:pPr>
      <w:r>
        <w:t>Firewall is stopped.</w:t>
      </w:r>
    </w:p>
    <w:p/>
    <w:p>
      <w:pPr>
        <w:pStyle w:val="3"/>
      </w:pPr>
      <w:bookmarkStart w:id="20" w:name="_Toc336587855"/>
      <w:r>
        <w:rPr>
          <w:rFonts w:hint="eastAsia"/>
        </w:rPr>
        <w:t>关闭selinux</w:t>
      </w:r>
      <w:bookmarkEnd w:id="20"/>
    </w:p>
    <w:p>
      <w:pPr>
        <w:ind w:firstLine="424" w:firstLineChars="202"/>
        <w:jc w:val="left"/>
      </w:pPr>
      <w:r>
        <w:rPr>
          <w:rFonts w:hint="eastAsia"/>
        </w:rPr>
        <w:t>编辑selinux配置文件</w:t>
      </w:r>
    </w:p>
    <w:p>
      <w:pPr>
        <w:pStyle w:val="30"/>
      </w:pPr>
      <w:r>
        <w:t>[root@db1 ~]# vi /etc/selinux/config</w:t>
      </w:r>
    </w:p>
    <w:p>
      <w:pPr>
        <w:pStyle w:val="30"/>
      </w:pPr>
      <w:r>
        <w:t># This file controls the state of SELinux on the system.</w:t>
      </w:r>
    </w:p>
    <w:p>
      <w:pPr>
        <w:pStyle w:val="30"/>
      </w:pPr>
      <w:r>
        <w:t># SELINUX= can take one of these three values:</w:t>
      </w:r>
    </w:p>
    <w:p>
      <w:pPr>
        <w:pStyle w:val="30"/>
      </w:pPr>
      <w:r>
        <w:t>#       enforcing - SELinux security policy is enforced.</w:t>
      </w:r>
    </w:p>
    <w:p>
      <w:pPr>
        <w:pStyle w:val="30"/>
      </w:pPr>
      <w:r>
        <w:t>#       permissive - SELinux prints warnings instead of enforcing.</w:t>
      </w:r>
    </w:p>
    <w:p>
      <w:pPr>
        <w:pStyle w:val="30"/>
      </w:pPr>
      <w:r>
        <w:t>#       disabled - SELinux is fully disabled.</w:t>
      </w:r>
    </w:p>
    <w:p>
      <w:pPr>
        <w:pStyle w:val="30"/>
      </w:pPr>
      <w:r>
        <w:t>SELINUX=</w:t>
      </w:r>
      <w:r>
        <w:rPr>
          <w:color w:val="548DD4" w:themeColor="text2" w:themeTint="99"/>
        </w:rPr>
        <w:t>disabled</w:t>
      </w:r>
    </w:p>
    <w:p>
      <w:pPr>
        <w:pStyle w:val="30"/>
      </w:pPr>
      <w:r>
        <w:t># SELINUXTYPE= type of policy in use. Possible values are:</w:t>
      </w:r>
    </w:p>
    <w:p>
      <w:pPr>
        <w:pStyle w:val="30"/>
      </w:pPr>
      <w:r>
        <w:t>#       targeted - Only targeted network daemons are protected.</w:t>
      </w:r>
    </w:p>
    <w:p>
      <w:pPr>
        <w:pStyle w:val="30"/>
      </w:pPr>
      <w:r>
        <w:t>#       strict - Full SELinux protection.</w:t>
      </w:r>
    </w:p>
    <w:p>
      <w:pPr>
        <w:pStyle w:val="30"/>
      </w:pPr>
      <w:r>
        <w:t>SELINUXTYPE=targeted</w:t>
      </w:r>
    </w:p>
    <w:p/>
    <w:p>
      <w:pPr>
        <w:pStyle w:val="3"/>
      </w:pPr>
      <w:bookmarkStart w:id="21" w:name="_Toc336587856"/>
      <w:r>
        <w:rPr>
          <w:rFonts w:hint="eastAsia"/>
        </w:rPr>
        <w:t>配置用户环境变量</w:t>
      </w:r>
      <w:bookmarkEnd w:id="21"/>
    </w:p>
    <w:p>
      <w:r>
        <w:rPr>
          <w:rFonts w:hint="eastAsia"/>
        </w:rPr>
        <w:t>编辑.bash_profile文件，配置环境变量，注意根据实际情况修改ORACLE_SID</w:t>
      </w:r>
    </w:p>
    <w:p>
      <w:pPr>
        <w:pStyle w:val="30"/>
      </w:pPr>
      <w:r>
        <w:t xml:space="preserve">[root@db1 ~]# </w:t>
      </w:r>
      <w:r>
        <w:rPr>
          <w:color w:val="FF0000"/>
        </w:rPr>
        <w:t>su - oracle</w:t>
      </w:r>
    </w:p>
    <w:p>
      <w:pPr>
        <w:pStyle w:val="30"/>
      </w:pPr>
      <w:r>
        <w:t xml:space="preserve">[oracle@db1 ~]$ </w:t>
      </w:r>
      <w:r>
        <w:rPr>
          <w:color w:val="FF0000"/>
        </w:rPr>
        <w:t xml:space="preserve">vi ~/.bash_profile </w:t>
      </w:r>
    </w:p>
    <w:p>
      <w:pPr>
        <w:pStyle w:val="30"/>
      </w:pPr>
    </w:p>
    <w:p>
      <w:pPr>
        <w:pStyle w:val="30"/>
      </w:pPr>
      <w:r>
        <w:t># .bash_profile</w:t>
      </w:r>
    </w:p>
    <w:p>
      <w:pPr>
        <w:pStyle w:val="30"/>
      </w:pPr>
      <w:r>
        <w:t xml:space="preserve"> </w:t>
      </w:r>
    </w:p>
    <w:p>
      <w:pPr>
        <w:pStyle w:val="30"/>
      </w:pPr>
      <w:r>
        <w:t># Get the aliases and functions</w:t>
      </w:r>
    </w:p>
    <w:p>
      <w:pPr>
        <w:pStyle w:val="30"/>
      </w:pPr>
      <w:r>
        <w:t>if [ -f ~/.bashrc ]; then</w:t>
      </w:r>
    </w:p>
    <w:p>
      <w:pPr>
        <w:pStyle w:val="30"/>
      </w:pPr>
      <w:r>
        <w:t xml:space="preserve">        . ~/.bashrc</w:t>
      </w:r>
    </w:p>
    <w:p>
      <w:pPr>
        <w:pStyle w:val="30"/>
      </w:pPr>
      <w:r>
        <w:t>fi</w:t>
      </w:r>
    </w:p>
    <w:p>
      <w:pPr>
        <w:pStyle w:val="30"/>
      </w:pPr>
      <w:r>
        <w:t xml:space="preserve"> </w:t>
      </w:r>
    </w:p>
    <w:p>
      <w:pPr>
        <w:pStyle w:val="30"/>
      </w:pPr>
      <w:r>
        <w:t># User specific environment and startup programs</w:t>
      </w:r>
    </w:p>
    <w:p>
      <w:pPr>
        <w:pStyle w:val="30"/>
      </w:pPr>
      <w:r>
        <w:t xml:space="preserve"> </w:t>
      </w:r>
    </w:p>
    <w:p>
      <w:pPr>
        <w:pStyle w:val="30"/>
      </w:pPr>
      <w:r>
        <w:t>PATH=$PATH:$HOME/bin</w:t>
      </w:r>
    </w:p>
    <w:p>
      <w:pPr>
        <w:pStyle w:val="30"/>
      </w:pPr>
      <w:r>
        <w:t xml:space="preserve"> </w:t>
      </w:r>
    </w:p>
    <w:p>
      <w:pPr>
        <w:pStyle w:val="30"/>
      </w:pPr>
      <w:r>
        <w:t>export PATH</w:t>
      </w:r>
    </w:p>
    <w:p>
      <w:pPr>
        <w:pStyle w:val="30"/>
      </w:pPr>
    </w:p>
    <w:p>
      <w:pPr>
        <w:pStyle w:val="30"/>
        <w:rPr>
          <w:color w:val="548DD4" w:themeColor="text2" w:themeTint="99"/>
        </w:rPr>
      </w:pPr>
      <w:r>
        <w:rPr>
          <w:color w:val="548DD4" w:themeColor="text2" w:themeTint="99"/>
        </w:rPr>
        <w:t>set -o emacs</w:t>
      </w:r>
    </w:p>
    <w:p>
      <w:pPr>
        <w:pStyle w:val="30"/>
        <w:rPr>
          <w:color w:val="548DD4" w:themeColor="text2" w:themeTint="99"/>
        </w:rPr>
      </w:pPr>
      <w:r>
        <w:rPr>
          <w:color w:val="548DD4" w:themeColor="text2" w:themeTint="99"/>
        </w:rPr>
        <w:t>PS1='$ORACLE_SID'":"'$PWD'"@"`hostname`"&gt;"</w:t>
      </w:r>
    </w:p>
    <w:p>
      <w:pPr>
        <w:pStyle w:val="30"/>
        <w:rPr>
          <w:color w:val="548DD4" w:themeColor="text2" w:themeTint="99"/>
        </w:rPr>
      </w:pPr>
      <w:r>
        <w:rPr>
          <w:color w:val="548DD4" w:themeColor="text2" w:themeTint="99"/>
        </w:rPr>
        <w:t>if [ -t 0 ]; then</w:t>
      </w:r>
    </w:p>
    <w:p>
      <w:pPr>
        <w:pStyle w:val="30"/>
        <w:rPr>
          <w:color w:val="548DD4" w:themeColor="text2" w:themeTint="99"/>
        </w:rPr>
      </w:pPr>
      <w:r>
        <w:rPr>
          <w:color w:val="548DD4" w:themeColor="text2" w:themeTint="99"/>
        </w:rPr>
        <w:t xml:space="preserve">   stty intr ^C</w:t>
      </w:r>
    </w:p>
    <w:p>
      <w:pPr>
        <w:pStyle w:val="30"/>
        <w:rPr>
          <w:color w:val="548DD4" w:themeColor="text2" w:themeTint="99"/>
        </w:rPr>
      </w:pPr>
      <w:r>
        <w:rPr>
          <w:color w:val="548DD4" w:themeColor="text2" w:themeTint="99"/>
        </w:rPr>
        <w:t>fi</w:t>
      </w:r>
    </w:p>
    <w:p>
      <w:pPr>
        <w:pStyle w:val="30"/>
        <w:rPr>
          <w:color w:val="548DD4" w:themeColor="text2" w:themeTint="99"/>
        </w:rPr>
      </w:pPr>
      <w:r>
        <w:rPr>
          <w:color w:val="548DD4" w:themeColor="text2" w:themeTint="99"/>
        </w:rPr>
        <w:t>ORACLE_BASE=/u01/app/oracle</w:t>
      </w:r>
    </w:p>
    <w:p>
      <w:pPr>
        <w:pStyle w:val="30"/>
        <w:rPr>
          <w:color w:val="548DD4" w:themeColor="text2" w:themeTint="99"/>
        </w:rPr>
      </w:pPr>
      <w:r>
        <w:rPr>
          <w:color w:val="548DD4" w:themeColor="text2" w:themeTint="99"/>
        </w:rPr>
        <w:t>ORACLE_HOME=$ORACLE_BASE/product/10.2.0/db_1</w:t>
      </w:r>
    </w:p>
    <w:p>
      <w:pPr>
        <w:pStyle w:val="30"/>
        <w:rPr>
          <w:color w:val="548DD4" w:themeColor="text2" w:themeTint="99"/>
        </w:rPr>
      </w:pPr>
      <w:r>
        <w:rPr>
          <w:color w:val="548DD4" w:themeColor="text2" w:themeTint="99"/>
        </w:rPr>
        <w:t>ORACLE_SID=dbc</w:t>
      </w:r>
    </w:p>
    <w:p>
      <w:pPr>
        <w:pStyle w:val="30"/>
        <w:rPr>
          <w:color w:val="548DD4" w:themeColor="text2" w:themeTint="99"/>
        </w:rPr>
      </w:pPr>
      <w:r>
        <w:rPr>
          <w:color w:val="548DD4" w:themeColor="text2" w:themeTint="99"/>
        </w:rPr>
        <w:t>ORACLE_TERM=xterm</w:t>
      </w:r>
    </w:p>
    <w:p>
      <w:pPr>
        <w:pStyle w:val="30"/>
        <w:rPr>
          <w:color w:val="548DD4" w:themeColor="text2" w:themeTint="99"/>
        </w:rPr>
      </w:pPr>
      <w:r>
        <w:rPr>
          <w:color w:val="548DD4" w:themeColor="text2" w:themeTint="99"/>
        </w:rPr>
        <w:t>TMPDIR=/var/tmp</w:t>
      </w:r>
    </w:p>
    <w:p>
      <w:pPr>
        <w:pStyle w:val="30"/>
        <w:rPr>
          <w:color w:val="548DD4" w:themeColor="text2" w:themeTint="99"/>
        </w:rPr>
      </w:pPr>
      <w:r>
        <w:rPr>
          <w:color w:val="548DD4" w:themeColor="text2" w:themeTint="99"/>
        </w:rPr>
        <w:t>umask 022</w:t>
      </w:r>
    </w:p>
    <w:p>
      <w:pPr>
        <w:pStyle w:val="30"/>
        <w:rPr>
          <w:color w:val="548DD4" w:themeColor="text2" w:themeTint="99"/>
        </w:rPr>
      </w:pPr>
      <w:r>
        <w:rPr>
          <w:color w:val="548DD4" w:themeColor="text2" w:themeTint="99"/>
        </w:rPr>
        <w:t>NLS_DATE_FORMAT="YYYY/MM/DD hh24:mi:ss"</w:t>
      </w:r>
    </w:p>
    <w:p>
      <w:pPr>
        <w:pStyle w:val="30"/>
        <w:rPr>
          <w:color w:val="548DD4" w:themeColor="text2" w:themeTint="99"/>
        </w:rPr>
      </w:pPr>
      <w:r>
        <w:rPr>
          <w:color w:val="548DD4" w:themeColor="text2" w:themeTint="99"/>
        </w:rPr>
        <w:t>ORA_NLS33=$ORACLE_HOME/ocommon/nls/admin/data</w:t>
      </w:r>
    </w:p>
    <w:p>
      <w:pPr>
        <w:pStyle w:val="30"/>
        <w:rPr>
          <w:color w:val="548DD4" w:themeColor="text2" w:themeTint="99"/>
        </w:rPr>
      </w:pPr>
      <w:r>
        <w:rPr>
          <w:color w:val="548DD4" w:themeColor="text2" w:themeTint="99"/>
        </w:rPr>
        <w:t>TNS_ADMIN=$ORACLE_HOME/network/admin</w:t>
      </w:r>
    </w:p>
    <w:p>
      <w:pPr>
        <w:pStyle w:val="30"/>
        <w:rPr>
          <w:color w:val="548DD4" w:themeColor="text2" w:themeTint="99"/>
        </w:rPr>
      </w:pPr>
      <w:r>
        <w:rPr>
          <w:rFonts w:hint="eastAsia"/>
          <w:color w:val="548DD4" w:themeColor="text2" w:themeTint="99"/>
        </w:rPr>
        <w:t>LANG=C</w:t>
      </w:r>
    </w:p>
    <w:p>
      <w:pPr>
        <w:pStyle w:val="30"/>
        <w:rPr>
          <w:color w:val="548DD4" w:themeColor="text2" w:themeTint="99"/>
        </w:rPr>
      </w:pPr>
      <w:r>
        <w:rPr>
          <w:color w:val="548DD4" w:themeColor="text2" w:themeTint="99"/>
        </w:rPr>
        <w:t>export ORACLE_BASE ORACLE_HOME  ORACLE_SID</w:t>
      </w:r>
    </w:p>
    <w:p>
      <w:pPr>
        <w:pStyle w:val="30"/>
        <w:rPr>
          <w:color w:val="548DD4" w:themeColor="text2" w:themeTint="99"/>
        </w:rPr>
      </w:pPr>
      <w:r>
        <w:rPr>
          <w:color w:val="548DD4" w:themeColor="text2" w:themeTint="99"/>
        </w:rPr>
        <w:t>export TMPDIR NLS_DATE_FORMAT ORA_NLS33 TNS_ADMIN</w:t>
      </w:r>
      <w:r>
        <w:rPr>
          <w:rFonts w:hint="eastAsia"/>
          <w:color w:val="548DD4" w:themeColor="text2" w:themeTint="99"/>
        </w:rPr>
        <w:t xml:space="preserve"> LANG</w:t>
      </w:r>
    </w:p>
    <w:p>
      <w:pPr>
        <w:pStyle w:val="30"/>
        <w:rPr>
          <w:color w:val="548DD4" w:themeColor="text2" w:themeTint="99"/>
        </w:rPr>
      </w:pPr>
      <w:r>
        <w:rPr>
          <w:color w:val="548DD4" w:themeColor="text2" w:themeTint="99"/>
        </w:rPr>
        <w:t>LIBPATH=$ORACLE_HOME/lib</w:t>
      </w:r>
    </w:p>
    <w:p>
      <w:pPr>
        <w:pStyle w:val="30"/>
        <w:rPr>
          <w:color w:val="548DD4" w:themeColor="text2" w:themeTint="99"/>
        </w:rPr>
      </w:pPr>
      <w:r>
        <w:rPr>
          <w:color w:val="548DD4" w:themeColor="text2" w:themeTint="99"/>
        </w:rPr>
        <w:t>export LIBPATH</w:t>
      </w:r>
    </w:p>
    <w:p>
      <w:pPr>
        <w:pStyle w:val="30"/>
        <w:rPr>
          <w:color w:val="548DD4" w:themeColor="text2" w:themeTint="99"/>
        </w:rPr>
      </w:pPr>
      <w:r>
        <w:rPr>
          <w:color w:val="548DD4" w:themeColor="text2" w:themeTint="99"/>
        </w:rPr>
        <w:t>PATH=$ORACLE_HOME/bin:/usr/sbin:$PATH</w:t>
      </w:r>
    </w:p>
    <w:p>
      <w:pPr>
        <w:pStyle w:val="30"/>
        <w:rPr>
          <w:color w:val="548DD4" w:themeColor="text2" w:themeTint="99"/>
        </w:rPr>
      </w:pPr>
      <w:r>
        <w:rPr>
          <w:color w:val="548DD4" w:themeColor="text2" w:themeTint="99"/>
        </w:rPr>
        <w:t>export PATH</w:t>
      </w:r>
    </w:p>
    <w:p>
      <w:pPr>
        <w:pStyle w:val="30"/>
        <w:rPr>
          <w:color w:val="548DD4" w:themeColor="text2" w:themeTint="99"/>
        </w:rPr>
      </w:pPr>
    </w:p>
    <w:p>
      <w:pPr>
        <w:pStyle w:val="30"/>
        <w:rPr>
          <w:color w:val="548DD4" w:themeColor="text2" w:themeTint="99"/>
        </w:rPr>
      </w:pPr>
    </w:p>
    <w:p>
      <w:pPr>
        <w:pStyle w:val="30"/>
        <w:rPr>
          <w:color w:val="548DD4" w:themeColor="text2" w:themeTint="99"/>
        </w:rPr>
      </w:pPr>
      <w:r>
        <w:rPr>
          <w:color w:val="auto"/>
        </w:rPr>
        <w:t>[oracle@db1 ~]$</w:t>
      </w:r>
      <w:r>
        <w:rPr>
          <w:color w:val="548DD4" w:themeColor="text2" w:themeTint="99"/>
        </w:rPr>
        <w:t xml:space="preserve"> </w:t>
      </w:r>
      <w:r>
        <w:rPr>
          <w:color w:val="FF0000"/>
        </w:rPr>
        <w:t>source ~/.bash_profile</w:t>
      </w:r>
    </w:p>
    <w:p>
      <w:pPr>
        <w:pStyle w:val="2"/>
        <w:keepLines w:val="0"/>
        <w:pageBreakBefore/>
        <w:ind w:left="741" w:hanging="741" w:hangingChars="205"/>
        <w:jc w:val="left"/>
      </w:pPr>
      <w:bookmarkStart w:id="22" w:name="_Toc336587857"/>
      <w:r>
        <w:rPr>
          <w:rFonts w:hint="eastAsia"/>
        </w:rPr>
        <w:t>安装Oracle RDBMS软件</w:t>
      </w:r>
      <w:bookmarkEnd w:id="22"/>
    </w:p>
    <w:p>
      <w:pPr>
        <w:pStyle w:val="3"/>
      </w:pPr>
      <w:bookmarkStart w:id="23" w:name="_Toc336587858"/>
      <w:r>
        <w:rPr>
          <w:rFonts w:hint="eastAsia"/>
        </w:rPr>
        <w:t>上传安装介质</w:t>
      </w:r>
      <w:bookmarkEnd w:id="23"/>
    </w:p>
    <w:p>
      <w:pPr>
        <w:spacing w:before="0" w:beforeAutospacing="0" w:after="0" w:afterAutospacing="0" w:line="360" w:lineRule="auto"/>
        <w:ind w:firstLine="424" w:firstLineChars="202"/>
      </w:pPr>
      <w:r>
        <w:rPr>
          <w:rFonts w:hint="eastAsia"/>
        </w:rPr>
        <w:t>在安装前，需要把安装介质</w:t>
      </w:r>
      <w:r>
        <w:t>10201_database_linux_x86_64.cpio.gz</w:t>
      </w:r>
      <w:r>
        <w:rPr>
          <w:rFonts w:hint="eastAsia"/>
        </w:rPr>
        <w:t>上传到/u01/app/oracle/software目录，并对其授权和解压缩。</w:t>
      </w:r>
    </w:p>
    <w:p>
      <w:pPr>
        <w:pStyle w:val="30"/>
      </w:pPr>
      <w:r>
        <w:t xml:space="preserve">[root@db1 /]# </w:t>
      </w:r>
      <w:r>
        <w:rPr>
          <w:color w:val="FF0000"/>
        </w:rPr>
        <w:t>chmod 775 /u01/app/oracle/software/10201_database_linux_x86_64.cpio.gz</w:t>
      </w:r>
      <w:r>
        <w:t xml:space="preserve"> </w:t>
      </w:r>
    </w:p>
    <w:p>
      <w:pPr>
        <w:pStyle w:val="30"/>
      </w:pPr>
      <w:r>
        <w:t xml:space="preserve">[root@db1 /]# </w:t>
      </w:r>
      <w:r>
        <w:rPr>
          <w:color w:val="FF0000"/>
        </w:rPr>
        <w:t xml:space="preserve">chown oracle:oinstall /u01/app/oracle/software/10201_database_linux_x86_64.cpio.gz </w:t>
      </w:r>
    </w:p>
    <w:p>
      <w:pPr>
        <w:pStyle w:val="30"/>
      </w:pPr>
      <w:r>
        <w:t xml:space="preserve">[root@db1 /]# </w:t>
      </w:r>
      <w:r>
        <w:rPr>
          <w:color w:val="FF0000"/>
        </w:rPr>
        <w:t>su - oracle</w:t>
      </w:r>
    </w:p>
    <w:p>
      <w:pPr>
        <w:pStyle w:val="30"/>
      </w:pPr>
      <w:r>
        <w:t>dbc:/home/oracle@db1&gt;</w:t>
      </w:r>
      <w:r>
        <w:rPr>
          <w:color w:val="FF0000"/>
        </w:rPr>
        <w:t>cd /u01/app/oracle/software/</w:t>
      </w:r>
    </w:p>
    <w:p>
      <w:pPr>
        <w:pStyle w:val="30"/>
      </w:pPr>
      <w:r>
        <w:t>dbc:/u01/app/oracle/software@db1&gt;</w:t>
      </w:r>
      <w:r>
        <w:rPr>
          <w:color w:val="FF0000"/>
        </w:rPr>
        <w:t>zcat 10201_database_linux_x86_64.cpio.gz | cpio -idmv</w:t>
      </w:r>
    </w:p>
    <w:p>
      <w:pPr>
        <w:pStyle w:val="3"/>
      </w:pPr>
      <w:bookmarkStart w:id="24" w:name="_Toc336587859"/>
      <w:r>
        <w:rPr>
          <w:rFonts w:hint="eastAsia"/>
        </w:rPr>
        <w:t>使用Oracle Universal Installer安装Oracle RDBMS</w:t>
      </w:r>
      <w:bookmarkEnd w:id="24"/>
      <w:r>
        <w:t xml:space="preserve"> </w:t>
      </w:r>
    </w:p>
    <w:tbl>
      <w:tblPr>
        <w:tblStyle w:val="23"/>
        <w:tblW w:w="8528" w:type="dxa"/>
        <w:tblInd w:w="0" w:type="dxa"/>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
      <w:tblGrid>
        <w:gridCol w:w="660"/>
        <w:gridCol w:w="7868"/>
      </w:tblGrid>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w:t>
            </w:r>
          </w:p>
        </w:tc>
        <w:tc>
          <w:tcPr>
            <w:tcW w:w="7868" w:type="dxa"/>
            <w:tcBorders>
              <w:top w:val="nil"/>
              <w:bottom w:val="nil"/>
              <w:right w:val="nil"/>
            </w:tcBorders>
          </w:tcPr>
          <w:p>
            <w:pPr>
              <w:rPr>
                <w:rFonts w:ascii="Courier New" w:hAnsi="Arial" w:cs="Courier New"/>
              </w:rPr>
            </w:pPr>
            <w:bookmarkStart w:id="25" w:name="OLE_LINK21"/>
            <w:bookmarkStart w:id="26" w:name="OLE_LINK22"/>
            <w:r>
              <w:rPr>
                <w:rFonts w:hint="eastAsia"/>
              </w:rPr>
              <w:t>在安装前需要启动Xmanager，并设置好DISPLAY，以显示图形界面。</w:t>
            </w:r>
            <w:r>
              <w:rPr>
                <w:rFonts w:hint="eastAsia" w:ascii="Courier New" w:hAnsi="Arial" w:cs="Courier New"/>
              </w:rPr>
              <w:t xml:space="preserve"> </w:t>
            </w:r>
          </w:p>
          <w:p>
            <w:pPr>
              <w:rPr>
                <w:rFonts w:ascii="Courier New" w:hAnsi="Arial" w:cs="Courier New"/>
              </w:rPr>
            </w:pPr>
            <w:r>
              <w:rPr>
                <w:rFonts w:hint="eastAsia" w:ascii="Courier New" w:hAnsi="Arial" w:cs="Courier New"/>
              </w:rPr>
              <w:t>以oracle用户登录执行，指定显示设备到终端地址，下例</w:t>
            </w:r>
            <w:r>
              <w:rPr>
                <w:rFonts w:hint="eastAsia" w:ascii="Courier New" w:hAnsi="Arial" w:cs="Courier New"/>
                <w:i/>
                <w:color w:val="FF0000"/>
              </w:rPr>
              <w:t>192.168.3.35</w:t>
            </w:r>
            <w:r>
              <w:rPr>
                <w:rFonts w:hint="eastAsia" w:ascii="Courier New" w:hAnsi="Arial" w:cs="Courier New"/>
              </w:rPr>
              <w:t>需要更改为实际终端IP地址：</w:t>
            </w:r>
          </w:p>
          <w:p>
            <w:pPr>
              <w:rPr>
                <w:rFonts w:ascii="Courier New" w:hAnsi="Arial" w:cs="Courier New"/>
              </w:rPr>
            </w:pPr>
            <w:r>
              <w:rPr>
                <w:rFonts w:ascii="Courier New" w:hAnsi="Courier New" w:cs="Courier New"/>
              </w:rPr>
              <w:t>dbc:/@db1&gt;</w:t>
            </w:r>
            <w:r>
              <w:rPr>
                <w:rFonts w:hint="eastAsia" w:ascii="Courier New" w:hAnsi="Arial" w:cs="Courier New"/>
                <w:color w:val="FF0000"/>
              </w:rPr>
              <w:t>export DISPLAY=</w:t>
            </w:r>
            <w:r>
              <w:rPr>
                <w:rFonts w:hint="eastAsia" w:ascii="Courier New" w:hAnsi="Arial" w:cs="Courier New"/>
                <w:i/>
                <w:color w:val="FF0000"/>
              </w:rPr>
              <w:t>192.168.3.35</w:t>
            </w:r>
            <w:r>
              <w:rPr>
                <w:rFonts w:hint="eastAsia" w:ascii="Courier New" w:hAnsi="Arial" w:cs="Courier New"/>
                <w:color w:val="FF0000"/>
              </w:rPr>
              <w:t>:0.0</w:t>
            </w:r>
          </w:p>
          <w:p>
            <w:pPr>
              <w:rPr>
                <w:rFonts w:ascii="Courier New" w:hAnsi="Arial" w:cs="Courier New"/>
              </w:rPr>
            </w:pPr>
            <w:r>
              <w:rPr>
                <w:rFonts w:hint="eastAsia" w:ascii="Courier New" w:hAnsi="Arial" w:cs="Courier New"/>
              </w:rPr>
              <w:t>执行以下命令，启动Oracle Universal Installer：</w:t>
            </w:r>
          </w:p>
          <w:p>
            <w:pPr>
              <w:rPr>
                <w:rFonts w:ascii="Courier New" w:hAnsi="Courier New" w:cs="Courier New"/>
                <w:color w:val="FF0000"/>
              </w:rPr>
            </w:pPr>
            <w:r>
              <w:rPr>
                <w:rFonts w:ascii="Courier New" w:hAnsi="Courier New" w:cs="Courier New"/>
              </w:rPr>
              <w:t>dbc:/@db1&gt;</w:t>
            </w:r>
            <w:r>
              <w:rPr>
                <w:rFonts w:ascii="Courier New" w:hAnsi="Courier New" w:cs="Courier New"/>
                <w:color w:val="FF0000"/>
              </w:rPr>
              <w:t>/u01/app/oracle/software/database/runInstaller -ignoreSysPrereqs</w:t>
            </w:r>
          </w:p>
          <w:bookmarkEnd w:id="25"/>
          <w:bookmarkEnd w:id="26"/>
          <w:p>
            <w:pPr>
              <w:ind w:firstLine="420" w:firstLineChars="200"/>
              <w:rPr>
                <w:rFonts w:ascii="Courier New" w:hAnsi="Arial" w:cs="Courier New"/>
              </w:rPr>
            </w:pPr>
            <w:r>
              <w:drawing>
                <wp:inline distT="0" distB="0" distL="0" distR="0">
                  <wp:extent cx="4293870" cy="33820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298229" cy="3385849"/>
                          </a:xfrm>
                          <a:prstGeom prst="rect">
                            <a:avLst/>
                          </a:prstGeom>
                        </pic:spPr>
                      </pic:pic>
                    </a:graphicData>
                  </a:graphic>
                </wp:inline>
              </w:drawing>
            </w:r>
          </w:p>
          <w:p>
            <w:pPr>
              <w:rPr>
                <w:rFonts w:ascii="Courier New" w:hAnsi="Arial" w:cs="Courier New"/>
              </w:rPr>
            </w:pPr>
            <w:r>
              <w:rPr>
                <w:rFonts w:hint="eastAsia" w:ascii="Courier New" w:hAnsi="Arial" w:cs="Courier New"/>
              </w:rPr>
              <w:t>欢迎界面，直接点击Next</w:t>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2、</w:t>
            </w:r>
          </w:p>
        </w:tc>
        <w:tc>
          <w:tcPr>
            <w:tcW w:w="7868" w:type="dxa"/>
          </w:tcPr>
          <w:p>
            <w:pPr>
              <w:rPr>
                <w:rFonts w:ascii="Courier New" w:hAnsi="Arial" w:cs="Courier New"/>
              </w:rPr>
            </w:pPr>
            <w:r>
              <w:rPr>
                <w:rFonts w:hint="eastAsia" w:ascii="Courier New" w:hAnsi="Arial" w:cs="Courier New"/>
              </w:rPr>
              <w:t>无需配置，点击Next</w:t>
            </w:r>
          </w:p>
          <w:p>
            <w:pPr>
              <w:ind w:firstLine="420" w:firstLineChars="200"/>
              <w:rPr>
                <w:rFonts w:ascii="Courier New" w:hAnsi="Arial" w:cs="Courier New"/>
              </w:rPr>
            </w:pPr>
            <w:r>
              <w:drawing>
                <wp:inline distT="0" distB="0" distL="0" distR="0">
                  <wp:extent cx="4293870" cy="33820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300159" cy="3387370"/>
                          </a:xfrm>
                          <a:prstGeom prst="rect">
                            <a:avLst/>
                          </a:prstGeom>
                        </pic:spPr>
                      </pic:pic>
                    </a:graphicData>
                  </a:graphic>
                </wp:inline>
              </w:drawing>
            </w: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3、</w:t>
            </w:r>
          </w:p>
        </w:tc>
        <w:tc>
          <w:tcPr>
            <w:tcW w:w="7868" w:type="dxa"/>
            <w:tcBorders>
              <w:top w:val="nil"/>
              <w:bottom w:val="nil"/>
              <w:right w:val="nil"/>
            </w:tcBorders>
          </w:tcPr>
          <w:p>
            <w:pPr>
              <w:rPr>
                <w:rFonts w:ascii="Courier New" w:hAnsi="Arial" w:cs="Courier New"/>
              </w:rPr>
            </w:pPr>
            <w:bookmarkStart w:id="27" w:name="OLE_LINK26"/>
            <w:bookmarkStart w:id="28" w:name="OLE_LINK25"/>
            <w:r>
              <w:rPr>
                <w:rFonts w:hint="eastAsia" w:ascii="Courier New" w:hAnsi="Arial" w:cs="Courier New"/>
              </w:rPr>
              <w:t>安装类型选择Custorm</w:t>
            </w:r>
          </w:p>
          <w:bookmarkEnd w:id="27"/>
          <w:bookmarkEnd w:id="28"/>
          <w:p>
            <w:pPr>
              <w:ind w:firstLine="420" w:firstLineChars="200"/>
              <w:rPr>
                <w:rFonts w:ascii="Courier New" w:hAnsi="Arial" w:cs="Courier New"/>
              </w:rPr>
            </w:pPr>
            <w:r>
              <w:drawing>
                <wp:inline distT="0" distB="0" distL="0" distR="0">
                  <wp:extent cx="4308475" cy="3399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10869" cy="3401295"/>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4、</w:t>
            </w:r>
          </w:p>
        </w:tc>
        <w:tc>
          <w:tcPr>
            <w:tcW w:w="7868" w:type="dxa"/>
          </w:tcPr>
          <w:p>
            <w:pPr>
              <w:rPr>
                <w:rFonts w:ascii="Courier New" w:hAnsi="Arial" w:cs="Courier New"/>
              </w:rPr>
            </w:pPr>
            <w:r>
              <w:rPr>
                <w:rFonts w:hint="eastAsia" w:ascii="Courier New" w:hAnsi="Arial" w:cs="Courier New"/>
              </w:rPr>
              <w:t>无需配置，直接Next</w:t>
            </w:r>
          </w:p>
          <w:p>
            <w:pPr>
              <w:ind w:firstLine="420" w:firstLineChars="200"/>
              <w:rPr>
                <w:rFonts w:ascii="Courier New" w:hAnsi="Arial" w:cs="Courier New"/>
              </w:rPr>
            </w:pPr>
            <w:r>
              <w:drawing>
                <wp:inline distT="0" distB="0" distL="0" distR="0">
                  <wp:extent cx="4325620" cy="3413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333399" cy="3419072"/>
                          </a:xfrm>
                          <a:prstGeom prst="rect">
                            <a:avLst/>
                          </a:prstGeom>
                        </pic:spPr>
                      </pic:pic>
                    </a:graphicData>
                  </a:graphic>
                </wp:inline>
              </w:drawing>
            </w: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5、</w:t>
            </w:r>
          </w:p>
        </w:tc>
        <w:tc>
          <w:tcPr>
            <w:tcW w:w="7868" w:type="dxa"/>
            <w:tcBorders>
              <w:top w:val="nil"/>
              <w:bottom w:val="nil"/>
              <w:right w:val="nil"/>
            </w:tcBorders>
          </w:tcPr>
          <w:p>
            <w:pPr>
              <w:rPr>
                <w:rFonts w:ascii="Courier New" w:hAnsi="Arial" w:cs="Courier New"/>
              </w:rPr>
            </w:pPr>
            <w:r>
              <w:rPr>
                <w:rFonts w:hint="eastAsia" w:ascii="Courier New" w:hAnsi="Arial" w:cs="Courier New"/>
              </w:rPr>
              <w:t>无需配置，直接Next</w:t>
            </w:r>
          </w:p>
          <w:p>
            <w:pPr>
              <w:ind w:firstLine="420" w:firstLineChars="200"/>
              <w:rPr>
                <w:rFonts w:ascii="Courier New" w:hAnsi="Arial" w:cs="Courier New"/>
              </w:rPr>
            </w:pPr>
            <w:r>
              <w:drawing>
                <wp:inline distT="0" distB="0" distL="0" distR="0">
                  <wp:extent cx="4308475" cy="33889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311280" cy="3391140"/>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6、</w:t>
            </w:r>
          </w:p>
        </w:tc>
        <w:tc>
          <w:tcPr>
            <w:tcW w:w="7868" w:type="dxa"/>
          </w:tcPr>
          <w:p>
            <w:pPr>
              <w:rPr>
                <w:rFonts w:ascii="Courier New" w:hAnsi="Arial" w:cs="Courier New"/>
              </w:rPr>
            </w:pPr>
            <w:r>
              <w:rPr>
                <w:rFonts w:hint="eastAsia" w:ascii="Courier New" w:hAnsi="Arial" w:cs="Courier New"/>
              </w:rPr>
              <w:t>环境检查中会有关于operating system,operating system package,kernel parameters,glibc version的警告，是由于Linux AS5是未经官方认证的版本，在确认系统和网络配置环节所有操作正确执行的情况下，该警告可以忽略，选择User Cerified后点击Next</w:t>
            </w:r>
          </w:p>
          <w:p>
            <w:pPr>
              <w:ind w:firstLine="420" w:firstLineChars="200"/>
              <w:rPr>
                <w:rFonts w:ascii="Courier New" w:hAnsi="Arial" w:cs="Courier New"/>
              </w:rPr>
            </w:pPr>
            <w:r>
              <w:drawing>
                <wp:inline distT="0" distB="0" distL="0" distR="0">
                  <wp:extent cx="4286885" cy="3371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288201" cy="3372987"/>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7、</w:t>
            </w:r>
          </w:p>
        </w:tc>
        <w:tc>
          <w:tcPr>
            <w:tcW w:w="7868" w:type="dxa"/>
            <w:tcBorders>
              <w:top w:val="nil"/>
              <w:bottom w:val="nil"/>
              <w:right w:val="nil"/>
            </w:tcBorders>
          </w:tcPr>
          <w:p>
            <w:pPr>
              <w:rPr>
                <w:rFonts w:ascii="Courier New" w:hAnsi="Arial" w:cs="Courier New"/>
              </w:rPr>
            </w:pPr>
            <w:r>
              <w:rPr>
                <w:rFonts w:hint="eastAsia" w:ascii="Courier New" w:hAnsi="Arial" w:cs="Courier New"/>
              </w:rPr>
              <w:t>无需配置，点击Next</w:t>
            </w:r>
          </w:p>
          <w:p>
            <w:pPr>
              <w:ind w:firstLine="420" w:firstLineChars="200"/>
              <w:rPr>
                <w:rFonts w:ascii="Courier New" w:hAnsi="Arial" w:cs="Courier New"/>
              </w:rPr>
            </w:pPr>
            <w:r>
              <w:drawing>
                <wp:inline distT="0" distB="0" distL="0" distR="0">
                  <wp:extent cx="4323080" cy="34105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309" cy="3409534"/>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8、</w:t>
            </w:r>
          </w:p>
        </w:tc>
        <w:tc>
          <w:tcPr>
            <w:tcW w:w="7868" w:type="dxa"/>
          </w:tcPr>
          <w:p>
            <w:pPr>
              <w:rPr>
                <w:rFonts w:ascii="Courier New" w:hAnsi="Arial" w:cs="Courier New"/>
              </w:rPr>
            </w:pPr>
            <w:r>
              <w:rPr>
                <w:rFonts w:hint="eastAsia" w:ascii="Courier New" w:hAnsi="Arial" w:cs="Courier New"/>
              </w:rPr>
              <w:t>这里选择Install database Software only，只安装数据库软件</w:t>
            </w:r>
          </w:p>
          <w:p>
            <w:pPr>
              <w:ind w:firstLine="420" w:firstLineChars="200"/>
              <w:rPr>
                <w:rFonts w:ascii="Courier New" w:hAnsi="Arial" w:cs="Courier New"/>
              </w:rPr>
            </w:pPr>
            <w:r>
              <w:drawing>
                <wp:inline distT="0" distB="0" distL="0" distR="0">
                  <wp:extent cx="4327525" cy="34042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331411" cy="3406975"/>
                          </a:xfrm>
                          <a:prstGeom prst="rect">
                            <a:avLst/>
                          </a:prstGeom>
                        </pic:spPr>
                      </pic:pic>
                    </a:graphicData>
                  </a:graphic>
                </wp:inline>
              </w:drawing>
            </w:r>
          </w:p>
          <w:p>
            <w:pPr>
              <w:ind w:firstLine="420" w:firstLineChars="20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9、</w:t>
            </w:r>
          </w:p>
        </w:tc>
        <w:tc>
          <w:tcPr>
            <w:tcW w:w="7868" w:type="dxa"/>
            <w:tcBorders>
              <w:top w:val="nil"/>
              <w:bottom w:val="nil"/>
              <w:right w:val="nil"/>
            </w:tcBorders>
          </w:tcPr>
          <w:p>
            <w:pPr>
              <w:rPr>
                <w:rFonts w:ascii="Courier New" w:hAnsi="Arial" w:cs="Courier New"/>
              </w:rPr>
            </w:pPr>
            <w:r>
              <w:rPr>
                <w:rFonts w:hint="eastAsia" w:ascii="Courier New" w:hAnsi="Arial" w:cs="Courier New"/>
              </w:rPr>
              <w:t>配置总览，确认无误后，点击Install</w:t>
            </w:r>
          </w:p>
          <w:p>
            <w:pPr>
              <w:ind w:firstLine="420" w:firstLineChars="200"/>
              <w:rPr>
                <w:rFonts w:ascii="Courier New" w:hAnsi="Arial" w:cs="Courier New"/>
              </w:rPr>
            </w:pPr>
            <w:r>
              <w:drawing>
                <wp:inline distT="0" distB="0" distL="0" distR="0">
                  <wp:extent cx="4206240" cy="3308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210082" cy="3311541"/>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10、</w:t>
            </w:r>
          </w:p>
        </w:tc>
        <w:tc>
          <w:tcPr>
            <w:tcW w:w="7868" w:type="dxa"/>
          </w:tcPr>
          <w:p>
            <w:r>
              <w:rPr>
                <w:rFonts w:hint="eastAsia" w:ascii="Courier New" w:hAnsi="Arial" w:cs="Courier New"/>
              </w:rPr>
              <w:t>安装过程中会出现提示运行脚本的对话框，此时需重开一个终端，以root身份登录并依次执行如下脚本：</w:t>
            </w:r>
          </w:p>
          <w:p>
            <w:pPr>
              <w:rPr>
                <w:rFonts w:ascii="Courier New" w:hAnsi="Arial" w:cs="Courier New"/>
                <w:sz w:val="18"/>
                <w:szCs w:val="18"/>
              </w:rPr>
            </w:pPr>
            <w:r>
              <w:rPr>
                <w:rFonts w:ascii="Courier New" w:hAnsi="Arial" w:cs="Courier New"/>
                <w:sz w:val="18"/>
                <w:szCs w:val="18"/>
              </w:rPr>
              <w:t>[root@db1 ~]# /u01/app/oracle/oraInventory/orainstRoot.sh</w:t>
            </w:r>
          </w:p>
          <w:p>
            <w:pPr>
              <w:rPr>
                <w:rFonts w:ascii="Courier New" w:hAnsi="Arial" w:cs="Courier New"/>
                <w:sz w:val="18"/>
                <w:szCs w:val="18"/>
              </w:rPr>
            </w:pPr>
            <w:r>
              <w:rPr>
                <w:rFonts w:ascii="Courier New" w:hAnsi="Arial" w:cs="Courier New"/>
                <w:sz w:val="18"/>
                <w:szCs w:val="18"/>
              </w:rPr>
              <w:t xml:space="preserve"> [root@db1 ~]# /u01/app/oracle/product/10.2.0/db_1/root.sh</w:t>
            </w:r>
          </w:p>
          <w:p>
            <w:pPr>
              <w:ind w:firstLine="420" w:firstLineChars="200"/>
              <w:rPr>
                <w:rFonts w:ascii="Courier New" w:hAnsi="Arial" w:cs="Courier New"/>
              </w:rPr>
            </w:pPr>
            <w:r>
              <w:drawing>
                <wp:inline distT="0" distB="0" distL="0" distR="0">
                  <wp:extent cx="4264660" cy="3359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4272741" cy="3365774"/>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11、</w:t>
            </w:r>
          </w:p>
        </w:tc>
        <w:tc>
          <w:tcPr>
            <w:tcW w:w="7868" w:type="dxa"/>
            <w:tcBorders>
              <w:top w:val="nil"/>
              <w:bottom w:val="nil"/>
              <w:right w:val="nil"/>
            </w:tcBorders>
          </w:tcPr>
          <w:p>
            <w:pPr>
              <w:rPr>
                <w:rFonts w:ascii="Courier New" w:hAnsi="Arial" w:cs="Courier New"/>
              </w:rPr>
            </w:pPr>
            <w:r>
              <w:rPr>
                <w:rFonts w:hint="eastAsia" w:ascii="Courier New" w:hAnsi="Arial" w:cs="Courier New"/>
              </w:rPr>
              <w:t>安装结束，退出</w:t>
            </w:r>
          </w:p>
          <w:p>
            <w:pPr>
              <w:ind w:firstLine="420" w:firstLineChars="200"/>
              <w:rPr>
                <w:rFonts w:ascii="Courier New" w:hAnsi="Arial" w:cs="Courier New"/>
              </w:rPr>
            </w:pPr>
            <w:r>
              <w:drawing>
                <wp:inline distT="0" distB="0" distL="0" distR="0">
                  <wp:extent cx="4330065" cy="3416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4330598" cy="3416861"/>
                          </a:xfrm>
                          <a:prstGeom prst="rect">
                            <a:avLst/>
                          </a:prstGeom>
                        </pic:spPr>
                      </pic:pic>
                    </a:graphicData>
                  </a:graphic>
                </wp:inline>
              </w:drawing>
            </w:r>
          </w:p>
        </w:tc>
      </w:tr>
    </w:tbl>
    <w:p>
      <w:pPr>
        <w:pStyle w:val="2"/>
        <w:keepLines w:val="0"/>
        <w:pageBreakBefore/>
        <w:ind w:left="741" w:hanging="741" w:hangingChars="205"/>
        <w:jc w:val="left"/>
      </w:pPr>
      <w:r>
        <w:rPr>
          <w:rFonts w:hint="eastAsia"/>
        </w:rPr>
        <w:t>升级Oracle RDBMS软件</w:t>
      </w:r>
    </w:p>
    <w:p>
      <w:pPr>
        <w:pStyle w:val="3"/>
      </w:pPr>
      <w:r>
        <w:rPr>
          <w:rFonts w:hint="eastAsia"/>
        </w:rPr>
        <w:t>上传升级补丁包</w:t>
      </w:r>
    </w:p>
    <w:p>
      <w:pPr>
        <w:spacing w:before="0" w:beforeAutospacing="0" w:after="0" w:afterAutospacing="0" w:line="360" w:lineRule="auto"/>
        <w:ind w:firstLine="424" w:firstLineChars="202"/>
      </w:pPr>
      <w:r>
        <w:rPr>
          <w:rFonts w:hint="eastAsia"/>
        </w:rPr>
        <w:t>在安装前，需要把升级补丁包</w:t>
      </w:r>
      <w:r>
        <w:t>p6810189_10204_Linux-x86-64.zip</w:t>
      </w:r>
      <w:r>
        <w:rPr>
          <w:rFonts w:hint="eastAsia"/>
        </w:rPr>
        <w:t>上传到/u01/app/oracle/software目录，并对其授权和解压缩。</w:t>
      </w:r>
    </w:p>
    <w:p>
      <w:pPr>
        <w:pStyle w:val="30"/>
      </w:pPr>
      <w:r>
        <w:t xml:space="preserve">[root@db1 /]# </w:t>
      </w:r>
      <w:r>
        <w:rPr>
          <w:color w:val="FF0000"/>
        </w:rPr>
        <w:t xml:space="preserve">chmod 775 /u01/app/oracle/software/p6810189_10204_Linux-x86-64.zip </w:t>
      </w:r>
    </w:p>
    <w:p>
      <w:pPr>
        <w:pStyle w:val="30"/>
        <w:rPr>
          <w:color w:val="FF0000"/>
        </w:rPr>
      </w:pPr>
      <w:r>
        <w:t xml:space="preserve">[root@db1 /]# </w:t>
      </w:r>
      <w:r>
        <w:rPr>
          <w:color w:val="FF0000"/>
        </w:rPr>
        <w:t xml:space="preserve">chown oracle:oinstall /u01/app/oracle/software/p6810189_10204_Linux-x86-64.zip </w:t>
      </w:r>
    </w:p>
    <w:p>
      <w:pPr>
        <w:pStyle w:val="30"/>
      </w:pPr>
      <w:r>
        <w:t xml:space="preserve">[root@db1 /]# </w:t>
      </w:r>
      <w:r>
        <w:rPr>
          <w:color w:val="FF0000"/>
        </w:rPr>
        <w:t>su - oracle</w:t>
      </w:r>
    </w:p>
    <w:p>
      <w:pPr>
        <w:pStyle w:val="30"/>
      </w:pPr>
      <w:r>
        <w:t>dbc:/home/oracle@db1&gt;</w:t>
      </w:r>
      <w:r>
        <w:rPr>
          <w:color w:val="FF0000"/>
        </w:rPr>
        <w:t>cd /u01/app/oracle/software/</w:t>
      </w:r>
    </w:p>
    <w:p>
      <w:pPr>
        <w:pStyle w:val="30"/>
      </w:pPr>
      <w:r>
        <w:t>dbc:/u01/app/oracle/software@db1&gt;</w:t>
      </w:r>
      <w:r>
        <w:rPr>
          <w:rFonts w:hint="eastAsia"/>
          <w:color w:val="FF0000"/>
        </w:rPr>
        <w:t>unzip</w:t>
      </w:r>
      <w:r>
        <w:rPr>
          <w:color w:val="FF0000"/>
        </w:rPr>
        <w:t xml:space="preserve"> p6810189_10204_Linux-x86-64.zip</w:t>
      </w:r>
    </w:p>
    <w:p>
      <w:pPr>
        <w:pStyle w:val="3"/>
      </w:pPr>
      <w:r>
        <w:rPr>
          <w:rFonts w:hint="eastAsia"/>
        </w:rPr>
        <w:t>使用Oracle Universal Installer升级Oracle RDBMS</w:t>
      </w:r>
      <w:r>
        <w:t xml:space="preserve"> </w:t>
      </w:r>
    </w:p>
    <w:tbl>
      <w:tblPr>
        <w:tblStyle w:val="23"/>
        <w:tblW w:w="8528" w:type="dxa"/>
        <w:tblInd w:w="0" w:type="dxa"/>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
      <w:tblGrid>
        <w:gridCol w:w="660"/>
        <w:gridCol w:w="7868"/>
      </w:tblGrid>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w:t>
            </w:r>
          </w:p>
        </w:tc>
        <w:tc>
          <w:tcPr>
            <w:tcW w:w="7868" w:type="dxa"/>
            <w:tcBorders>
              <w:top w:val="nil"/>
              <w:bottom w:val="nil"/>
              <w:right w:val="nil"/>
            </w:tcBorders>
          </w:tcPr>
          <w:p>
            <w:pPr>
              <w:rPr>
                <w:rFonts w:ascii="Courier New" w:hAnsi="Arial" w:cs="Courier New"/>
              </w:rPr>
            </w:pPr>
            <w:r>
              <w:rPr>
                <w:rFonts w:hint="eastAsia"/>
              </w:rPr>
              <w:t>在安装前需要启动Xmanager，并设置好DISPLAY，以显示图形界面。</w:t>
            </w:r>
            <w:r>
              <w:rPr>
                <w:rFonts w:hint="eastAsia" w:ascii="Courier New" w:hAnsi="Arial" w:cs="Courier New"/>
              </w:rPr>
              <w:t xml:space="preserve"> </w:t>
            </w:r>
          </w:p>
          <w:p>
            <w:pPr>
              <w:rPr>
                <w:rFonts w:ascii="Courier New" w:hAnsi="Arial" w:cs="Courier New"/>
              </w:rPr>
            </w:pPr>
            <w:r>
              <w:rPr>
                <w:rFonts w:hint="eastAsia" w:ascii="Courier New" w:hAnsi="Arial" w:cs="Courier New"/>
              </w:rPr>
              <w:t>以oracle用户登录执行，指定显示设备到终端地址，下例</w:t>
            </w:r>
            <w:r>
              <w:rPr>
                <w:rFonts w:hint="eastAsia" w:ascii="Courier New" w:hAnsi="Arial" w:cs="Courier New"/>
                <w:i/>
                <w:color w:val="FF0000"/>
              </w:rPr>
              <w:t>192.168.3.35</w:t>
            </w:r>
            <w:r>
              <w:rPr>
                <w:rFonts w:hint="eastAsia" w:ascii="Courier New" w:hAnsi="Arial" w:cs="Courier New"/>
              </w:rPr>
              <w:t>需要更改为实际终端IP地址：</w:t>
            </w:r>
          </w:p>
          <w:p>
            <w:pPr>
              <w:rPr>
                <w:rFonts w:ascii="Courier New" w:hAnsi="Arial" w:cs="Courier New"/>
              </w:rPr>
            </w:pPr>
            <w:r>
              <w:rPr>
                <w:rFonts w:ascii="Courier New" w:hAnsi="Courier New" w:cs="Courier New"/>
              </w:rPr>
              <w:t>dbc:/@db1&gt;</w:t>
            </w:r>
            <w:r>
              <w:rPr>
                <w:rFonts w:hint="eastAsia" w:ascii="Courier New" w:hAnsi="Arial" w:cs="Courier New"/>
                <w:color w:val="FF0000"/>
              </w:rPr>
              <w:t>export DISPLAY=</w:t>
            </w:r>
            <w:r>
              <w:rPr>
                <w:rFonts w:hint="eastAsia" w:ascii="Courier New" w:hAnsi="Arial" w:cs="Courier New"/>
                <w:i/>
                <w:color w:val="FF0000"/>
              </w:rPr>
              <w:t>192.168.3.35</w:t>
            </w:r>
            <w:r>
              <w:rPr>
                <w:rFonts w:hint="eastAsia" w:ascii="Courier New" w:hAnsi="Arial" w:cs="Courier New"/>
                <w:color w:val="FF0000"/>
              </w:rPr>
              <w:t>:0.0</w:t>
            </w:r>
          </w:p>
          <w:p>
            <w:pPr>
              <w:rPr>
                <w:rFonts w:ascii="Courier New" w:hAnsi="Arial" w:cs="Courier New"/>
              </w:rPr>
            </w:pPr>
            <w:r>
              <w:rPr>
                <w:rFonts w:hint="eastAsia" w:ascii="Courier New" w:hAnsi="Arial" w:cs="Courier New"/>
              </w:rPr>
              <w:t>执行以下命令，启动Oracle Universal Installer：</w:t>
            </w:r>
          </w:p>
          <w:p>
            <w:pPr>
              <w:rPr>
                <w:rFonts w:ascii="Courier New" w:hAnsi="Courier New" w:cs="Courier New"/>
                <w:color w:val="FF0000"/>
              </w:rPr>
            </w:pPr>
            <w:r>
              <w:rPr>
                <w:rFonts w:ascii="Courier New" w:hAnsi="Courier New" w:cs="Courier New"/>
              </w:rPr>
              <w:t>dbc:/@db1&gt;</w:t>
            </w:r>
            <w:r>
              <w:t xml:space="preserve"> </w:t>
            </w:r>
            <w:r>
              <w:rPr>
                <w:rFonts w:ascii="Courier New" w:hAnsi="Courier New" w:cs="Courier New"/>
                <w:color w:val="FF0000"/>
              </w:rPr>
              <w:t>/u01/app/oracle/software/Disk1/runInstaller</w:t>
            </w:r>
          </w:p>
          <w:p>
            <w:pPr>
              <w:ind w:firstLine="420" w:firstLineChars="200"/>
              <w:rPr>
                <w:rFonts w:ascii="Courier New" w:hAnsi="Arial" w:cs="Courier New"/>
              </w:rPr>
            </w:pPr>
            <w:r>
              <w:drawing>
                <wp:inline distT="0" distB="0" distL="0" distR="0">
                  <wp:extent cx="4321810" cy="3409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
                          <a:stretch>
                            <a:fillRect/>
                          </a:stretch>
                        </pic:blipFill>
                        <pic:spPr>
                          <a:xfrm>
                            <a:off x="0" y="0"/>
                            <a:ext cx="4321838" cy="3409950"/>
                          </a:xfrm>
                          <a:prstGeom prst="rect">
                            <a:avLst/>
                          </a:prstGeom>
                        </pic:spPr>
                      </pic:pic>
                    </a:graphicData>
                  </a:graphic>
                </wp:inline>
              </w:drawing>
            </w:r>
          </w:p>
          <w:p>
            <w:pPr>
              <w:rPr>
                <w:rFonts w:ascii="Courier New" w:hAnsi="Arial" w:cs="Courier New"/>
              </w:rPr>
            </w:pPr>
            <w:r>
              <w:rPr>
                <w:rFonts w:hint="eastAsia" w:ascii="Courier New" w:hAnsi="Arial" w:cs="Courier New"/>
              </w:rPr>
              <w:t>欢迎界面，直接点击Next</w:t>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2、</w:t>
            </w:r>
          </w:p>
        </w:tc>
        <w:tc>
          <w:tcPr>
            <w:tcW w:w="7868" w:type="dxa"/>
          </w:tcPr>
          <w:p>
            <w:pPr>
              <w:rPr>
                <w:rFonts w:ascii="Courier New" w:hAnsi="Arial" w:cs="Courier New"/>
              </w:rPr>
            </w:pPr>
            <w:r>
              <w:rPr>
                <w:rFonts w:hint="eastAsia" w:ascii="Courier New" w:hAnsi="Arial" w:cs="Courier New"/>
              </w:rPr>
              <w:t>选择要升级的产品目录，点击Next</w:t>
            </w:r>
          </w:p>
          <w:p>
            <w:pPr>
              <w:ind w:firstLine="420" w:firstLineChars="200"/>
              <w:rPr>
                <w:rFonts w:ascii="Courier New" w:hAnsi="Arial" w:cs="Courier New"/>
              </w:rPr>
            </w:pPr>
            <w:r>
              <w:drawing>
                <wp:inline distT="0" distB="0" distL="0" distR="0">
                  <wp:extent cx="4329430" cy="3416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
                          <a:stretch>
                            <a:fillRect/>
                          </a:stretch>
                        </pic:blipFill>
                        <pic:spPr>
                          <a:xfrm>
                            <a:off x="0" y="0"/>
                            <a:ext cx="4329887" cy="3416301"/>
                          </a:xfrm>
                          <a:prstGeom prst="rect">
                            <a:avLst/>
                          </a:prstGeom>
                        </pic:spPr>
                      </pic:pic>
                    </a:graphicData>
                  </a:graphic>
                </wp:inline>
              </w:drawing>
            </w: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3、</w:t>
            </w:r>
          </w:p>
        </w:tc>
        <w:tc>
          <w:tcPr>
            <w:tcW w:w="7868" w:type="dxa"/>
            <w:tcBorders>
              <w:top w:val="nil"/>
              <w:bottom w:val="nil"/>
              <w:right w:val="nil"/>
            </w:tcBorders>
          </w:tcPr>
          <w:p>
            <w:pPr>
              <w:rPr>
                <w:rFonts w:ascii="Courier New" w:hAnsi="Arial" w:cs="Courier New"/>
              </w:rPr>
            </w:pPr>
            <w:r>
              <w:rPr>
                <w:rFonts w:hint="eastAsia" w:ascii="Courier New" w:hAnsi="Arial" w:cs="Courier New"/>
              </w:rPr>
              <w:t>环境检查通过，点击Next</w:t>
            </w:r>
          </w:p>
          <w:p>
            <w:pPr>
              <w:ind w:firstLine="420" w:firstLineChars="200"/>
              <w:rPr>
                <w:rFonts w:ascii="Courier New" w:hAnsi="Arial" w:cs="Courier New"/>
              </w:rPr>
            </w:pPr>
            <w:r>
              <w:drawing>
                <wp:inline distT="0" distB="0" distL="0" distR="0">
                  <wp:extent cx="4324350" cy="34118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
                          <a:stretch>
                            <a:fillRect/>
                          </a:stretch>
                        </pic:blipFill>
                        <pic:spPr>
                          <a:xfrm>
                            <a:off x="0" y="0"/>
                            <a:ext cx="4326168" cy="3413366"/>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4、</w:t>
            </w:r>
          </w:p>
        </w:tc>
        <w:tc>
          <w:tcPr>
            <w:tcW w:w="7868" w:type="dxa"/>
          </w:tcPr>
          <w:p>
            <w:pPr>
              <w:rPr>
                <w:rFonts w:ascii="Courier New" w:hAnsi="Arial" w:cs="Courier New"/>
              </w:rPr>
            </w:pPr>
            <w:r>
              <w:rPr>
                <w:rFonts w:hint="eastAsia" w:ascii="Courier New" w:hAnsi="Arial" w:cs="Courier New"/>
              </w:rPr>
              <w:t>无需配置，直接Next</w:t>
            </w:r>
          </w:p>
          <w:p>
            <w:pPr>
              <w:ind w:firstLine="420" w:firstLineChars="200"/>
              <w:rPr>
                <w:rFonts w:ascii="Courier New" w:hAnsi="Arial" w:cs="Courier New"/>
              </w:rPr>
            </w:pPr>
            <w:r>
              <w:drawing>
                <wp:inline distT="0" distB="0" distL="0" distR="0">
                  <wp:extent cx="4352290" cy="3434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
                          <a:stretch>
                            <a:fillRect/>
                          </a:stretch>
                        </pic:blipFill>
                        <pic:spPr>
                          <a:xfrm>
                            <a:off x="0" y="0"/>
                            <a:ext cx="4352775" cy="3434360"/>
                          </a:xfrm>
                          <a:prstGeom prst="rect">
                            <a:avLst/>
                          </a:prstGeom>
                        </pic:spPr>
                      </pic:pic>
                    </a:graphicData>
                  </a:graphic>
                </wp:inline>
              </w:drawing>
            </w: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5、</w:t>
            </w:r>
          </w:p>
        </w:tc>
        <w:tc>
          <w:tcPr>
            <w:tcW w:w="7868" w:type="dxa"/>
            <w:tcBorders>
              <w:top w:val="nil"/>
              <w:bottom w:val="nil"/>
              <w:right w:val="nil"/>
            </w:tcBorders>
          </w:tcPr>
          <w:p>
            <w:pPr>
              <w:rPr>
                <w:rFonts w:ascii="Courier New" w:hAnsi="Arial" w:cs="Courier New"/>
              </w:rPr>
            </w:pPr>
            <w:r>
              <w:rPr>
                <w:rFonts w:hint="eastAsia" w:ascii="Courier New" w:hAnsi="Arial" w:cs="Courier New"/>
              </w:rPr>
              <w:t>配置总览，确认无误后，点击Install</w:t>
            </w:r>
          </w:p>
          <w:p>
            <w:pPr>
              <w:ind w:firstLine="420" w:firstLineChars="200"/>
              <w:rPr>
                <w:rFonts w:ascii="Courier New" w:hAnsi="Arial" w:cs="Courier New"/>
              </w:rPr>
            </w:pPr>
            <w:r>
              <w:drawing>
                <wp:inline distT="0" distB="0" distL="0" distR="0">
                  <wp:extent cx="4312285" cy="33972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5"/>
                          <a:stretch>
                            <a:fillRect/>
                          </a:stretch>
                        </pic:blipFill>
                        <pic:spPr>
                          <a:xfrm>
                            <a:off x="0" y="0"/>
                            <a:ext cx="4312701" cy="3397250"/>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6、</w:t>
            </w:r>
          </w:p>
        </w:tc>
        <w:tc>
          <w:tcPr>
            <w:tcW w:w="7868" w:type="dxa"/>
          </w:tcPr>
          <w:p>
            <w:pPr>
              <w:rPr>
                <w:rFonts w:ascii="Courier New" w:hAnsi="Arial" w:cs="Courier New"/>
              </w:rPr>
            </w:pPr>
            <w:r>
              <w:rPr>
                <w:rFonts w:hint="eastAsia" w:ascii="Courier New" w:hAnsi="Arial" w:cs="Courier New"/>
              </w:rPr>
              <w:t>升级过程中会出现提示运行脚本的对话框，此时需重开一个终端，以root身份登录并依次执行如下脚本：</w:t>
            </w:r>
          </w:p>
          <w:p>
            <w:pPr>
              <w:rPr>
                <w:rFonts w:ascii="Courier New" w:hAnsi="Arial" w:cs="Courier New"/>
              </w:rPr>
            </w:pPr>
            <w:r>
              <w:rPr>
                <w:rFonts w:ascii="Courier New" w:hAnsi="Arial" w:cs="Courier New"/>
                <w:sz w:val="18"/>
                <w:szCs w:val="18"/>
              </w:rPr>
              <w:t>[root@db1 ~]# /u01/app/oracle/product/10.2.0/db_1/root.sh</w:t>
            </w:r>
          </w:p>
          <w:p>
            <w:pPr>
              <w:ind w:firstLine="420" w:firstLineChars="200"/>
            </w:pPr>
            <w:r>
              <w:drawing>
                <wp:inline distT="0" distB="0" distL="0" distR="0">
                  <wp:extent cx="4312920" cy="30784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6"/>
                          <a:stretch>
                            <a:fillRect/>
                          </a:stretch>
                        </pic:blipFill>
                        <pic:spPr>
                          <a:xfrm>
                            <a:off x="0" y="0"/>
                            <a:ext cx="4313002" cy="3078538"/>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7、</w:t>
            </w:r>
          </w:p>
        </w:tc>
        <w:tc>
          <w:tcPr>
            <w:tcW w:w="7868" w:type="dxa"/>
            <w:tcBorders>
              <w:top w:val="nil"/>
              <w:bottom w:val="nil"/>
              <w:right w:val="nil"/>
            </w:tcBorders>
          </w:tcPr>
          <w:p>
            <w:pPr>
              <w:rPr>
                <w:rFonts w:ascii="Courier New" w:hAnsi="Arial" w:cs="Courier New"/>
              </w:rPr>
            </w:pPr>
            <w:r>
              <w:rPr>
                <w:rFonts w:hint="eastAsia" w:ascii="Courier New" w:hAnsi="Arial" w:cs="Courier New"/>
              </w:rPr>
              <w:t>安装结束，退出</w:t>
            </w:r>
          </w:p>
          <w:p>
            <w:pPr>
              <w:ind w:firstLine="420" w:firstLineChars="200"/>
              <w:rPr>
                <w:rFonts w:ascii="Courier New" w:hAnsi="Arial" w:cs="Courier New"/>
              </w:rPr>
            </w:pPr>
            <w:r>
              <w:drawing>
                <wp:inline distT="0" distB="0" distL="0" distR="0">
                  <wp:extent cx="4210050" cy="33159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
                          <a:stretch>
                            <a:fillRect/>
                          </a:stretch>
                        </pic:blipFill>
                        <pic:spPr>
                          <a:xfrm>
                            <a:off x="0" y="0"/>
                            <a:ext cx="4211994" cy="3317920"/>
                          </a:xfrm>
                          <a:prstGeom prst="rect">
                            <a:avLst/>
                          </a:prstGeom>
                        </pic:spPr>
                      </pic:pic>
                    </a:graphicData>
                  </a:graphic>
                </wp:inline>
              </w:drawing>
            </w:r>
          </w:p>
        </w:tc>
      </w:tr>
    </w:tbl>
    <w:p>
      <w:pPr>
        <w:spacing w:before="0" w:beforeAutospacing="0" w:after="0" w:afterAutospacing="0" w:line="360" w:lineRule="auto"/>
        <w:ind w:firstLine="424" w:firstLineChars="202"/>
      </w:pPr>
    </w:p>
    <w:p>
      <w:pPr>
        <w:pStyle w:val="2"/>
        <w:keepLines w:val="0"/>
        <w:pageBreakBefore/>
        <w:ind w:left="741" w:hanging="741" w:hangingChars="205"/>
        <w:jc w:val="left"/>
      </w:pPr>
      <w:bookmarkStart w:id="29" w:name="_Toc336587860"/>
      <w:r>
        <w:rPr>
          <w:rFonts w:hint="eastAsia"/>
        </w:rPr>
        <w:t>创建数据库实例</w:t>
      </w:r>
      <w:bookmarkEnd w:id="29"/>
    </w:p>
    <w:tbl>
      <w:tblPr>
        <w:tblStyle w:val="23"/>
        <w:tblW w:w="8528" w:type="dxa"/>
        <w:tblInd w:w="0" w:type="dxa"/>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
      <w:tblGrid>
        <w:gridCol w:w="660"/>
        <w:gridCol w:w="7868"/>
      </w:tblGrid>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w:t>
            </w:r>
          </w:p>
        </w:tc>
        <w:tc>
          <w:tcPr>
            <w:tcW w:w="7868" w:type="dxa"/>
            <w:tcBorders>
              <w:top w:val="nil"/>
              <w:bottom w:val="nil"/>
              <w:right w:val="nil"/>
            </w:tcBorders>
          </w:tcPr>
          <w:p>
            <w:r>
              <w:rPr>
                <w:rFonts w:hint="eastAsia"/>
              </w:rPr>
              <w:t>安装完数据库软件后，执行dbca创建数据库实例</w:t>
            </w:r>
          </w:p>
          <w:p>
            <w:pPr>
              <w:rPr>
                <w:rFonts w:ascii="Courier New" w:hAnsi="Courier New" w:cs="Courier New"/>
                <w:color w:val="FF0000"/>
              </w:rPr>
            </w:pPr>
            <w:r>
              <w:rPr>
                <w:rFonts w:ascii="Courier New" w:hAnsi="Courier New" w:cs="Courier New"/>
              </w:rPr>
              <w:t>dbc:/@db1&gt;</w:t>
            </w:r>
            <w:r>
              <w:rPr>
                <w:rFonts w:hint="eastAsia" w:ascii="Courier New" w:hAnsi="Courier New" w:cs="Courier New"/>
                <w:color w:val="FF0000"/>
              </w:rPr>
              <w:t>dbca</w:t>
            </w:r>
          </w:p>
          <w:p>
            <w:pPr>
              <w:ind w:firstLine="315" w:firstLineChars="150"/>
              <w:rPr>
                <w:rFonts w:ascii="Courier New" w:hAnsi="Arial" w:cs="Courier New"/>
              </w:rPr>
            </w:pPr>
            <w:r>
              <w:drawing>
                <wp:inline distT="0" distB="0" distL="0" distR="0">
                  <wp:extent cx="4373880" cy="31197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377872" cy="3122274"/>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2、</w:t>
            </w:r>
          </w:p>
        </w:tc>
        <w:tc>
          <w:tcPr>
            <w:tcW w:w="7868" w:type="dxa"/>
          </w:tcPr>
          <w:p>
            <w:pPr>
              <w:ind w:firstLine="420" w:firstLineChars="200"/>
              <w:rPr>
                <w:rFonts w:ascii="Courier New" w:hAnsi="Arial" w:cs="Courier New"/>
              </w:rPr>
            </w:pPr>
            <w:r>
              <w:rPr>
                <w:rFonts w:hint="eastAsia" w:ascii="Courier New" w:hAnsi="Arial" w:cs="Courier New"/>
              </w:rPr>
              <w:t>选择Create a Database，点击Next</w:t>
            </w:r>
          </w:p>
          <w:p>
            <w:pPr>
              <w:ind w:firstLine="315" w:firstLineChars="150"/>
              <w:rPr>
                <w:rFonts w:ascii="Courier New" w:hAnsi="Arial" w:cs="Courier New"/>
              </w:rPr>
            </w:pPr>
            <w:r>
              <w:drawing>
                <wp:inline distT="0" distB="0" distL="0" distR="0">
                  <wp:extent cx="4354195" cy="31013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356243" cy="3102815"/>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3、</w:t>
            </w:r>
          </w:p>
        </w:tc>
        <w:tc>
          <w:tcPr>
            <w:tcW w:w="7868" w:type="dxa"/>
            <w:tcBorders>
              <w:top w:val="nil"/>
              <w:bottom w:val="nil"/>
              <w:right w:val="nil"/>
            </w:tcBorders>
          </w:tcPr>
          <w:p>
            <w:pPr>
              <w:rPr>
                <w:rFonts w:ascii="Courier New" w:hAnsi="Arial" w:cs="Courier New"/>
              </w:rPr>
            </w:pPr>
            <w:r>
              <w:rPr>
                <w:rFonts w:hint="eastAsia" w:ascii="Courier New" w:hAnsi="Arial" w:cs="Courier New"/>
              </w:rPr>
              <w:t>选择Custom Database</w:t>
            </w:r>
          </w:p>
          <w:p>
            <w:pPr>
              <w:ind w:firstLine="315" w:firstLineChars="150"/>
              <w:rPr>
                <w:rFonts w:ascii="Courier New" w:hAnsi="Arial" w:cs="Courier New"/>
              </w:rPr>
            </w:pPr>
            <w:r>
              <w:drawing>
                <wp:inline distT="0" distB="0" distL="0" distR="0">
                  <wp:extent cx="4512945" cy="32105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522814" cy="3217270"/>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4、</w:t>
            </w:r>
          </w:p>
        </w:tc>
        <w:tc>
          <w:tcPr>
            <w:tcW w:w="7868" w:type="dxa"/>
          </w:tcPr>
          <w:p>
            <w:pPr>
              <w:rPr>
                <w:rFonts w:ascii="Courier New" w:hAnsi="Arial" w:cs="Courier New"/>
              </w:rPr>
            </w:pPr>
            <w:r>
              <w:rPr>
                <w:rFonts w:hint="eastAsia" w:ascii="Courier New" w:hAnsi="Arial" w:cs="Courier New"/>
              </w:rPr>
              <w:t>输入全局数据库名称，本例为dbc</w:t>
            </w:r>
          </w:p>
          <w:p>
            <w:pPr>
              <w:ind w:firstLine="315" w:firstLineChars="150"/>
              <w:rPr>
                <w:rFonts w:ascii="Courier New" w:hAnsi="Arial" w:cs="Courier New"/>
              </w:rPr>
            </w:pPr>
            <w:r>
              <w:drawing>
                <wp:inline distT="0" distB="0" distL="0" distR="0">
                  <wp:extent cx="4506595" cy="32181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522594" cy="3229677"/>
                          </a:xfrm>
                          <a:prstGeom prst="rect">
                            <a:avLst/>
                          </a:prstGeom>
                        </pic:spPr>
                      </pic:pic>
                    </a:graphicData>
                  </a:graphic>
                </wp:inline>
              </w:drawing>
            </w:r>
          </w:p>
          <w:p>
            <w:pPr>
              <w:ind w:firstLine="315" w:firstLineChars="150"/>
              <w:rPr>
                <w:rFonts w:ascii="Courier New" w:hAnsi="Arial" w:cs="Courier New"/>
              </w:rPr>
            </w:pPr>
          </w:p>
          <w:p>
            <w:pPr>
              <w:ind w:firstLine="315" w:firstLineChars="15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5、</w:t>
            </w:r>
          </w:p>
        </w:tc>
        <w:tc>
          <w:tcPr>
            <w:tcW w:w="7868" w:type="dxa"/>
            <w:tcBorders>
              <w:top w:val="nil"/>
              <w:bottom w:val="nil"/>
              <w:right w:val="nil"/>
            </w:tcBorders>
          </w:tcPr>
          <w:p>
            <w:pPr>
              <w:rPr>
                <w:rFonts w:ascii="Courier New" w:hAnsi="Arial" w:cs="Courier New"/>
              </w:rPr>
            </w:pPr>
            <w:r>
              <w:rPr>
                <w:rFonts w:hint="eastAsia" w:ascii="Courier New" w:hAnsi="Arial" w:cs="Courier New"/>
              </w:rPr>
              <w:t>不配置使用EM</w:t>
            </w:r>
          </w:p>
          <w:p>
            <w:pPr>
              <w:ind w:firstLine="315" w:firstLineChars="150"/>
              <w:rPr>
                <w:rFonts w:ascii="Courier New" w:hAnsi="Arial" w:cs="Courier New"/>
              </w:rPr>
            </w:pPr>
            <w:r>
              <w:drawing>
                <wp:inline distT="0" distB="0" distL="0" distR="0">
                  <wp:extent cx="4483100" cy="31889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483671" cy="3189427"/>
                          </a:xfrm>
                          <a:prstGeom prst="rect">
                            <a:avLst/>
                          </a:prstGeom>
                        </pic:spPr>
                      </pic:pic>
                    </a:graphicData>
                  </a:graphic>
                </wp:inline>
              </w:drawing>
            </w:r>
            <w:r>
              <w:rPr>
                <w:rFonts w:hint="eastAsia" w:ascii="Courier New" w:hAnsi="Arial" w:cs="Courier New"/>
              </w:rPr>
              <w:t xml:space="preserve"> </w:t>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6、</w:t>
            </w:r>
          </w:p>
        </w:tc>
        <w:tc>
          <w:tcPr>
            <w:tcW w:w="7868" w:type="dxa"/>
          </w:tcPr>
          <w:p>
            <w:pPr>
              <w:rPr>
                <w:rFonts w:ascii="Courier New" w:hAnsi="Arial" w:cs="Courier New"/>
              </w:rPr>
            </w:pPr>
            <w:r>
              <w:rPr>
                <w:rFonts w:hint="eastAsia" w:ascii="Courier New" w:hAnsi="Arial" w:cs="Courier New"/>
              </w:rPr>
              <w:t>指定数据库SYS/SYSTEM的密码，要求密码长度至少8位，并包含至少一个数字，字母，字符</w:t>
            </w:r>
          </w:p>
          <w:p>
            <w:pPr>
              <w:ind w:firstLine="315" w:firstLineChars="150"/>
              <w:rPr>
                <w:rFonts w:ascii="Courier New" w:hAnsi="Arial" w:cs="Courier New"/>
              </w:rPr>
            </w:pPr>
            <w:r>
              <w:drawing>
                <wp:inline distT="0" distB="0" distL="0" distR="0">
                  <wp:extent cx="4514215" cy="32111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514744" cy="3211529"/>
                          </a:xfrm>
                          <a:prstGeom prst="rect">
                            <a:avLst/>
                          </a:prstGeom>
                        </pic:spPr>
                      </pic:pic>
                    </a:graphicData>
                  </a:graphic>
                </wp:inline>
              </w:drawing>
            </w:r>
          </w:p>
          <w:p>
            <w:pPr>
              <w:ind w:firstLine="315" w:firstLineChars="15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7、</w:t>
            </w:r>
          </w:p>
        </w:tc>
        <w:tc>
          <w:tcPr>
            <w:tcW w:w="7868" w:type="dxa"/>
            <w:tcBorders>
              <w:top w:val="nil"/>
              <w:bottom w:val="nil"/>
              <w:right w:val="nil"/>
            </w:tcBorders>
          </w:tcPr>
          <w:p>
            <w:pPr>
              <w:rPr>
                <w:rFonts w:ascii="Courier New" w:hAnsi="Arial" w:cs="Courier New"/>
              </w:rPr>
            </w:pPr>
            <w:r>
              <w:rPr>
                <w:rFonts w:hint="eastAsia" w:ascii="Courier New" w:hAnsi="Arial" w:cs="Courier New"/>
              </w:rPr>
              <w:t>选择使用文件系统</w:t>
            </w:r>
          </w:p>
          <w:p>
            <w:pPr>
              <w:ind w:firstLine="315" w:firstLineChars="150"/>
              <w:rPr>
                <w:rFonts w:ascii="Courier New" w:hAnsi="Arial" w:cs="Courier New"/>
              </w:rPr>
            </w:pPr>
            <w:r>
              <w:drawing>
                <wp:inline distT="0" distB="0" distL="0" distR="0">
                  <wp:extent cx="4518660" cy="32181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520430" cy="3219760"/>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8、</w:t>
            </w:r>
          </w:p>
        </w:tc>
        <w:tc>
          <w:tcPr>
            <w:tcW w:w="7868" w:type="dxa"/>
          </w:tcPr>
          <w:p>
            <w:pPr>
              <w:rPr>
                <w:rFonts w:ascii="Courier New" w:hAnsi="Arial" w:cs="Courier New"/>
              </w:rPr>
            </w:pPr>
            <w:r>
              <w:rPr>
                <w:rFonts w:hint="eastAsia" w:ascii="Courier New" w:hAnsi="Arial" w:cs="Courier New"/>
              </w:rPr>
              <w:t>自定义数据文件的存放路径</w:t>
            </w:r>
          </w:p>
          <w:p>
            <w:pPr>
              <w:ind w:firstLine="315" w:firstLineChars="150"/>
              <w:rPr>
                <w:rFonts w:ascii="Courier New" w:hAnsi="Arial" w:cs="Courier New"/>
              </w:rPr>
            </w:pPr>
            <w:r>
              <w:drawing>
                <wp:inline distT="0" distB="0" distL="0" distR="0">
                  <wp:extent cx="4520565" cy="32283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530099" cy="3235037"/>
                          </a:xfrm>
                          <a:prstGeom prst="rect">
                            <a:avLst/>
                          </a:prstGeom>
                        </pic:spPr>
                      </pic:pic>
                    </a:graphicData>
                  </a:graphic>
                </wp:inline>
              </w:drawing>
            </w:r>
          </w:p>
          <w:p>
            <w:pPr>
              <w:rPr>
                <w:rFonts w:ascii="Courier New" w:hAnsi="Arial" w:cs="Courier New"/>
              </w:rPr>
            </w:pP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9、</w:t>
            </w:r>
          </w:p>
        </w:tc>
        <w:tc>
          <w:tcPr>
            <w:tcW w:w="7868" w:type="dxa"/>
            <w:tcBorders>
              <w:top w:val="nil"/>
              <w:bottom w:val="nil"/>
              <w:right w:val="nil"/>
            </w:tcBorders>
          </w:tcPr>
          <w:p>
            <w:pPr>
              <w:rPr>
                <w:rFonts w:ascii="Courier New" w:hAnsi="Arial" w:cs="Courier New"/>
              </w:rPr>
            </w:pPr>
            <w:r>
              <w:rPr>
                <w:rFonts w:hint="eastAsia" w:ascii="Courier New" w:hAnsi="Arial" w:cs="Courier New"/>
              </w:rPr>
              <w:t>关闭闪回，并启用归档</w:t>
            </w:r>
          </w:p>
          <w:p>
            <w:pPr>
              <w:ind w:firstLine="315" w:firstLineChars="150"/>
              <w:rPr>
                <w:rFonts w:ascii="Courier New" w:hAnsi="Arial" w:cs="Courier New"/>
              </w:rPr>
            </w:pPr>
            <w:r>
              <w:drawing>
                <wp:inline distT="0" distB="0" distL="0" distR="0">
                  <wp:extent cx="4485640" cy="31991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4489403" cy="3201818"/>
                          </a:xfrm>
                          <a:prstGeom prst="rect">
                            <a:avLst/>
                          </a:prstGeom>
                        </pic:spPr>
                      </pic:pic>
                    </a:graphicData>
                  </a:graphic>
                </wp:inline>
              </w:drawing>
            </w:r>
          </w:p>
          <w:p>
            <w:pPr>
              <w:rPr>
                <w:rFonts w:ascii="Courier New" w:hAnsi="Arial" w:cs="Courier New"/>
              </w:rPr>
            </w:pPr>
            <w:r>
              <w:rPr>
                <w:rFonts w:hint="eastAsia" w:ascii="Courier New" w:hAnsi="Arial" w:cs="Courier New"/>
              </w:rPr>
              <w:t>点击Edit Archive Mode Parameters</w:t>
            </w:r>
            <w:r>
              <w:rPr>
                <w:rFonts w:ascii="Courier New" w:hAnsi="Arial" w:cs="Courier New"/>
              </w:rPr>
              <w:t>…</w:t>
            </w:r>
            <w:r>
              <w:rPr>
                <w:rFonts w:hint="eastAsia" w:ascii="Courier New" w:hAnsi="Arial" w:cs="Courier New"/>
              </w:rPr>
              <w:t>，指定文档日志存放路径</w:t>
            </w:r>
          </w:p>
          <w:p>
            <w:pPr>
              <w:ind w:firstLine="315" w:firstLineChars="150"/>
              <w:rPr>
                <w:rFonts w:ascii="Courier New" w:hAnsi="Arial" w:cs="Courier New"/>
              </w:rPr>
            </w:pPr>
            <w:r>
              <w:drawing>
                <wp:inline distT="0" distB="0" distL="0" distR="0">
                  <wp:extent cx="4483100" cy="31927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482052" cy="3192424"/>
                          </a:xfrm>
                          <a:prstGeom prst="rect">
                            <a:avLst/>
                          </a:prstGeom>
                        </pic:spPr>
                      </pic:pic>
                    </a:graphicData>
                  </a:graphic>
                </wp:inline>
              </w:drawing>
            </w: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10、</w:t>
            </w:r>
          </w:p>
        </w:tc>
        <w:tc>
          <w:tcPr>
            <w:tcW w:w="7868" w:type="dxa"/>
          </w:tcPr>
          <w:p>
            <w:pPr>
              <w:rPr>
                <w:rFonts w:ascii="Courier New" w:hAnsi="Arial" w:cs="Courier New"/>
                <w:sz w:val="18"/>
                <w:szCs w:val="18"/>
              </w:rPr>
            </w:pPr>
            <w:r>
              <w:rPr>
                <w:rFonts w:hint="eastAsia" w:ascii="Courier New" w:hAnsi="Arial" w:cs="Courier New"/>
              </w:rPr>
              <w:t>保持默认，点击下一步</w:t>
            </w:r>
          </w:p>
          <w:p>
            <w:pPr>
              <w:ind w:firstLine="315" w:firstLineChars="150"/>
              <w:rPr>
                <w:rFonts w:ascii="Courier New" w:hAnsi="Arial" w:cs="Courier New"/>
              </w:rPr>
            </w:pPr>
            <w:r>
              <w:drawing>
                <wp:inline distT="0" distB="0" distL="0" distR="0">
                  <wp:extent cx="4428490" cy="31584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436972" cy="3164423"/>
                          </a:xfrm>
                          <a:prstGeom prst="rect">
                            <a:avLst/>
                          </a:prstGeom>
                        </pic:spPr>
                      </pic:pic>
                    </a:graphicData>
                  </a:graphic>
                </wp:inline>
              </w:drawing>
            </w:r>
          </w:p>
          <w:p>
            <w:pPr>
              <w:ind w:firstLine="315" w:firstLineChars="15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11、</w:t>
            </w:r>
          </w:p>
        </w:tc>
        <w:tc>
          <w:tcPr>
            <w:tcW w:w="7868" w:type="dxa"/>
            <w:tcBorders>
              <w:top w:val="nil"/>
              <w:bottom w:val="nil"/>
              <w:right w:val="nil"/>
            </w:tcBorders>
          </w:tcPr>
          <w:p>
            <w:pPr>
              <w:rPr>
                <w:rFonts w:ascii="Courier New" w:hAnsi="Arial" w:cs="Courier New"/>
              </w:rPr>
            </w:pPr>
            <w:r>
              <w:rPr>
                <w:rFonts w:hint="eastAsia" w:ascii="Courier New" w:hAnsi="Arial" w:cs="Courier New"/>
              </w:rPr>
              <w:t>这里需要指定数据库几个最基本的配置参数：</w:t>
            </w:r>
          </w:p>
          <w:p>
            <w:pPr>
              <w:ind w:firstLine="315" w:firstLineChars="150"/>
              <w:rPr>
                <w:rFonts w:ascii="Courier New" w:hAnsi="Arial" w:cs="Courier New"/>
              </w:rPr>
            </w:pPr>
            <w:r>
              <w:rPr>
                <w:rFonts w:hint="eastAsia" w:ascii="Courier New" w:hAnsi="Arial" w:cs="Courier New"/>
              </w:rPr>
              <w:t>系统全局区(SGA)、进程全局区(PGA)、块大小(Block Size)、进程数(Processes)、字符集(Character Sets)、连接模式(Connection Mode)</w:t>
            </w:r>
          </w:p>
          <w:p>
            <w:pPr>
              <w:ind w:firstLine="315" w:firstLineChars="150"/>
              <w:rPr>
                <w:rFonts w:ascii="Courier New" w:hAnsi="Arial" w:cs="Courier New"/>
              </w:rPr>
            </w:pPr>
            <w:r>
              <w:rPr>
                <w:rFonts w:hint="eastAsia" w:ascii="Courier New" w:hAnsi="Arial" w:cs="Courier New"/>
              </w:rPr>
              <w:t>默认情况，各参数配置如下：</w:t>
            </w:r>
          </w:p>
          <w:p>
            <w:pPr>
              <w:pStyle w:val="31"/>
              <w:numPr>
                <w:ilvl w:val="0"/>
                <w:numId w:val="4"/>
              </w:numPr>
              <w:ind w:firstLineChars="0"/>
            </w:pPr>
            <w:r>
              <w:rPr>
                <w:rFonts w:hint="eastAsia"/>
              </w:rPr>
              <w:t>SGA+PGA之和不超过物理内存的70%.</w:t>
            </w:r>
          </w:p>
          <w:p>
            <w:pPr>
              <w:ind w:firstLine="420" w:firstLineChars="200"/>
            </w:pPr>
            <w:r>
              <w:rPr>
                <w:rFonts w:hint="eastAsia"/>
              </w:rPr>
              <w:t>当物理内存大于8G时，建议设置为：</w:t>
            </w:r>
          </w:p>
          <w:p>
            <w:pPr>
              <w:ind w:firstLine="420" w:firstLineChars="200"/>
            </w:pPr>
            <w:r>
              <w:rPr>
                <w:rFonts w:hint="eastAsia"/>
              </w:rPr>
              <w:t>SGA=物理内存*50%+1G</w:t>
            </w:r>
          </w:p>
          <w:p>
            <w:pPr>
              <w:ind w:firstLine="420" w:firstLineChars="200"/>
            </w:pPr>
            <w:r>
              <w:rPr>
                <w:rFonts w:hint="eastAsia"/>
              </w:rPr>
              <w:t>PGA=物理内存*10%</w:t>
            </w:r>
          </w:p>
          <w:p>
            <w:pPr>
              <w:pStyle w:val="31"/>
              <w:numPr>
                <w:ilvl w:val="0"/>
                <w:numId w:val="4"/>
              </w:numPr>
              <w:spacing w:line="360" w:lineRule="auto"/>
              <w:ind w:hangingChars="200"/>
            </w:pPr>
            <w:r>
              <w:rPr>
                <w:rFonts w:hint="eastAsia"/>
              </w:rPr>
              <w:t>Processes           500</w:t>
            </w:r>
          </w:p>
          <w:p>
            <w:pPr>
              <w:pStyle w:val="31"/>
              <w:numPr>
                <w:ilvl w:val="0"/>
                <w:numId w:val="4"/>
              </w:numPr>
              <w:spacing w:line="360" w:lineRule="auto"/>
              <w:ind w:hangingChars="200"/>
            </w:pPr>
            <w:r>
              <w:rPr>
                <w:rFonts w:hint="eastAsia"/>
              </w:rPr>
              <w:t>Character Serts      Unicode(AL32UTF8)</w:t>
            </w:r>
          </w:p>
          <w:p>
            <w:pPr>
              <w:pStyle w:val="31"/>
              <w:numPr>
                <w:ilvl w:val="0"/>
                <w:numId w:val="4"/>
              </w:numPr>
              <w:spacing w:line="360" w:lineRule="auto"/>
              <w:ind w:hangingChars="200"/>
            </w:pPr>
            <w:r>
              <w:rPr>
                <w:rFonts w:hint="eastAsia"/>
              </w:rPr>
              <w:t>Connection Mode    Dedicated Server Mode</w:t>
            </w:r>
          </w:p>
          <w:p>
            <w:pPr>
              <w:rPr>
                <w:rFonts w:ascii="Courier New" w:hAnsi="Arial" w:cs="Courier New"/>
              </w:rPr>
            </w:pPr>
          </w:p>
          <w:p>
            <w:pPr>
              <w:rPr>
                <w:rFonts w:ascii="Courier New" w:hAnsi="Arial" w:cs="Courier New"/>
              </w:rPr>
            </w:pPr>
          </w:p>
          <w:p>
            <w:pPr>
              <w:rPr>
                <w:rFonts w:ascii="Courier New" w:hAnsi="Arial" w:cs="Courier New"/>
              </w:rPr>
            </w:pPr>
            <w:r>
              <w:rPr>
                <w:rFonts w:hint="eastAsia" w:ascii="Courier New" w:hAnsi="Arial" w:cs="Courier New"/>
              </w:rPr>
              <w:t>指定SGA和PGA大小</w:t>
            </w:r>
          </w:p>
          <w:p>
            <w:pPr>
              <w:ind w:firstLine="315" w:firstLineChars="150"/>
              <w:rPr>
                <w:rFonts w:ascii="Courier New" w:hAnsi="Arial" w:cs="Courier New"/>
              </w:rPr>
            </w:pPr>
            <w:r>
              <w:drawing>
                <wp:inline distT="0" distB="0" distL="0" distR="0">
                  <wp:extent cx="4435475" cy="31591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4444207" cy="3165469"/>
                          </a:xfrm>
                          <a:prstGeom prst="rect">
                            <a:avLst/>
                          </a:prstGeom>
                        </pic:spPr>
                      </pic:pic>
                    </a:graphicData>
                  </a:graphic>
                </wp:inline>
              </w:drawing>
            </w:r>
          </w:p>
          <w:p>
            <w:pPr>
              <w:ind w:firstLine="315" w:firstLineChars="150"/>
              <w:rPr>
                <w:rFonts w:ascii="Courier New" w:hAnsi="Arial" w:cs="Courier New"/>
              </w:rPr>
            </w:pPr>
          </w:p>
          <w:p>
            <w:pPr>
              <w:rPr>
                <w:rFonts w:ascii="Courier New" w:hAnsi="Arial" w:cs="Courier New"/>
              </w:rPr>
            </w:pPr>
            <w:r>
              <w:rPr>
                <w:rFonts w:hint="eastAsia" w:ascii="Courier New" w:hAnsi="Arial" w:cs="Courier New"/>
              </w:rPr>
              <w:t>指定数据库大小和最大进程数</w:t>
            </w:r>
          </w:p>
          <w:p>
            <w:pPr>
              <w:ind w:firstLine="315" w:firstLineChars="150"/>
              <w:rPr>
                <w:rFonts w:ascii="Courier New" w:hAnsi="Arial" w:cs="Courier New"/>
              </w:rPr>
            </w:pPr>
            <w:r>
              <w:drawing>
                <wp:inline distT="0" distB="0" distL="0" distR="0">
                  <wp:extent cx="4432935" cy="31527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437069" cy="3156276"/>
                          </a:xfrm>
                          <a:prstGeom prst="rect">
                            <a:avLst/>
                          </a:prstGeom>
                        </pic:spPr>
                      </pic:pic>
                    </a:graphicData>
                  </a:graphic>
                </wp:inline>
              </w:drawing>
            </w:r>
          </w:p>
          <w:p>
            <w:pPr>
              <w:ind w:firstLine="315" w:firstLineChars="150"/>
              <w:rPr>
                <w:rFonts w:ascii="Courier New" w:hAnsi="Arial" w:cs="Courier New"/>
              </w:rPr>
            </w:pPr>
          </w:p>
          <w:p>
            <w:pPr>
              <w:ind w:firstLine="315" w:firstLineChars="150"/>
              <w:rPr>
                <w:rFonts w:ascii="Courier New" w:hAnsi="Arial" w:cs="Courier New"/>
              </w:rPr>
            </w:pPr>
          </w:p>
          <w:p>
            <w:pPr>
              <w:rPr>
                <w:rFonts w:ascii="Courier New" w:hAnsi="Arial" w:cs="Courier New"/>
              </w:rPr>
            </w:pPr>
            <w:r>
              <w:rPr>
                <w:rFonts w:hint="eastAsia" w:ascii="Courier New" w:hAnsi="Arial" w:cs="Courier New"/>
              </w:rPr>
              <w:t>指定字符集，选择Unicode（AL32UTF8）</w:t>
            </w:r>
          </w:p>
          <w:p>
            <w:pPr>
              <w:ind w:firstLine="315" w:firstLineChars="150"/>
              <w:rPr>
                <w:rFonts w:ascii="Courier New" w:hAnsi="Arial" w:cs="Courier New"/>
              </w:rPr>
            </w:pPr>
            <w:r>
              <w:drawing>
                <wp:inline distT="0" distB="0" distL="0" distR="0">
                  <wp:extent cx="4528820" cy="3225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4532796" cy="3228569"/>
                          </a:xfrm>
                          <a:prstGeom prst="rect">
                            <a:avLst/>
                          </a:prstGeom>
                        </pic:spPr>
                      </pic:pic>
                    </a:graphicData>
                  </a:graphic>
                </wp:inline>
              </w:drawing>
            </w:r>
          </w:p>
          <w:p>
            <w:pPr>
              <w:ind w:firstLine="315" w:firstLineChars="150"/>
              <w:rPr>
                <w:rFonts w:ascii="Courier New" w:hAnsi="Arial" w:cs="Courier New"/>
              </w:rPr>
            </w:pPr>
          </w:p>
          <w:p>
            <w:pPr>
              <w:rPr>
                <w:rFonts w:ascii="Courier New" w:hAnsi="Arial" w:cs="Courier New"/>
              </w:rPr>
            </w:pPr>
            <w:r>
              <w:rPr>
                <w:rFonts w:hint="eastAsia" w:ascii="Courier New" w:hAnsi="Arial" w:cs="Courier New"/>
              </w:rPr>
              <w:t>指定连接模式为专用模式</w:t>
            </w:r>
          </w:p>
          <w:p>
            <w:pPr>
              <w:ind w:firstLine="315" w:firstLineChars="150"/>
              <w:rPr>
                <w:rFonts w:ascii="Courier New" w:hAnsi="Arial" w:cs="Courier New"/>
              </w:rPr>
            </w:pPr>
            <w:r>
              <w:drawing>
                <wp:inline distT="0" distB="0" distL="0" distR="0">
                  <wp:extent cx="4527550" cy="3228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528109" cy="3229422"/>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12、</w:t>
            </w:r>
          </w:p>
        </w:tc>
        <w:tc>
          <w:tcPr>
            <w:tcW w:w="7868" w:type="dxa"/>
          </w:tcPr>
          <w:p>
            <w:pPr>
              <w:ind w:firstLine="315" w:firstLineChars="150"/>
              <w:rPr>
                <w:rFonts w:ascii="Courier New" w:hAnsi="Arial" w:cs="Courier New"/>
              </w:rPr>
            </w:pPr>
            <w:r>
              <w:drawing>
                <wp:inline distT="0" distB="0" distL="0" distR="0">
                  <wp:extent cx="4404360" cy="31451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4410957" cy="3149955"/>
                          </a:xfrm>
                          <a:prstGeom prst="rect">
                            <a:avLst/>
                          </a:prstGeom>
                        </pic:spPr>
                      </pic:pic>
                    </a:graphicData>
                  </a:graphic>
                </wp:inline>
              </w:drawing>
            </w:r>
          </w:p>
          <w:p>
            <w:pPr>
              <w:ind w:firstLine="315" w:firstLineChars="150"/>
              <w:rPr>
                <w:rFonts w:ascii="Courier New" w:hAnsi="Arial" w:cs="Courier New"/>
              </w:rPr>
            </w:pPr>
          </w:p>
          <w:p>
            <w:pPr>
              <w:ind w:firstLine="315" w:firstLineChars="150"/>
              <w:rPr>
                <w:rFonts w:ascii="Courier New" w:hAnsi="Arial" w:cs="Courier New"/>
              </w:rPr>
            </w:pPr>
            <w:r>
              <w:rPr>
                <w:rFonts w:hint="eastAsia" w:ascii="Courier New" w:hAnsi="Arial" w:cs="Courier New"/>
              </w:rPr>
              <w:t>调整每个日志组，将日志文件大小调整为100M</w:t>
            </w:r>
          </w:p>
          <w:p>
            <w:pPr>
              <w:ind w:firstLine="315" w:firstLineChars="150"/>
              <w:rPr>
                <w:rFonts w:ascii="Courier New" w:hAnsi="Arial" w:cs="Courier New"/>
              </w:rPr>
            </w:pPr>
            <w:r>
              <w:rPr>
                <w:rFonts w:hint="eastAsia" w:ascii="Courier New" w:hAnsi="Arial" w:cs="Courier New"/>
              </w:rPr>
              <w:t>并根据实际情况，为每个日志组增加一个成员，尽量保证一个日志组的两个成员在不同的路径下，在不同的磁盘上</w:t>
            </w:r>
          </w:p>
          <w:p>
            <w:pPr>
              <w:ind w:firstLine="315" w:firstLineChars="150"/>
              <w:rPr>
                <w:rFonts w:ascii="Courier New" w:hAnsi="Arial" w:cs="Courier New"/>
              </w:rPr>
            </w:pPr>
            <w:r>
              <w:drawing>
                <wp:inline distT="0" distB="0" distL="0" distR="0">
                  <wp:extent cx="4454525" cy="31769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4466951" cy="3185805"/>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13、</w:t>
            </w:r>
          </w:p>
        </w:tc>
        <w:tc>
          <w:tcPr>
            <w:tcW w:w="7868" w:type="dxa"/>
            <w:tcBorders>
              <w:top w:val="nil"/>
              <w:bottom w:val="nil"/>
              <w:right w:val="nil"/>
            </w:tcBorders>
          </w:tcPr>
          <w:p>
            <w:pPr>
              <w:ind w:firstLine="315" w:firstLineChars="150"/>
              <w:rPr>
                <w:rFonts w:ascii="Courier New" w:hAnsi="Arial" w:cs="Courier New"/>
              </w:rPr>
            </w:pPr>
            <w:r>
              <w:rPr>
                <w:rFonts w:hint="eastAsia" w:ascii="Courier New" w:hAnsi="Arial" w:cs="Courier New"/>
              </w:rPr>
              <w:t>保持默认值，创建数据库</w:t>
            </w:r>
          </w:p>
          <w:p>
            <w:pPr>
              <w:ind w:firstLine="315" w:firstLineChars="150"/>
              <w:rPr>
                <w:rFonts w:ascii="Courier New" w:hAnsi="Arial" w:cs="Courier New"/>
              </w:rPr>
            </w:pPr>
            <w:r>
              <w:drawing>
                <wp:inline distT="0" distB="0" distL="0" distR="0">
                  <wp:extent cx="4447540" cy="31718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4447642" cy="3172033"/>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14、</w:t>
            </w:r>
          </w:p>
        </w:tc>
        <w:tc>
          <w:tcPr>
            <w:tcW w:w="7868" w:type="dxa"/>
          </w:tcPr>
          <w:p>
            <w:pPr>
              <w:ind w:firstLine="315" w:firstLineChars="150"/>
              <w:rPr>
                <w:rFonts w:ascii="Courier New" w:hAnsi="Arial" w:cs="Courier New"/>
              </w:rPr>
            </w:pPr>
            <w:r>
              <w:drawing>
                <wp:inline distT="0" distB="0" distL="0" distR="0">
                  <wp:extent cx="4401185" cy="43872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4401562" cy="4387298"/>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15、</w:t>
            </w:r>
          </w:p>
        </w:tc>
        <w:tc>
          <w:tcPr>
            <w:tcW w:w="7868" w:type="dxa"/>
            <w:tcBorders>
              <w:top w:val="nil"/>
              <w:bottom w:val="nil"/>
              <w:right w:val="nil"/>
            </w:tcBorders>
          </w:tcPr>
          <w:p>
            <w:r>
              <w:rPr>
                <w:rFonts w:hint="eastAsia"/>
              </w:rPr>
              <w:t>开始创建数据库</w:t>
            </w:r>
          </w:p>
          <w:p>
            <w:pPr>
              <w:ind w:firstLine="315" w:firstLineChars="150"/>
            </w:pPr>
            <w:r>
              <w:drawing>
                <wp:inline distT="0" distB="0" distL="0" distR="0">
                  <wp:extent cx="4344035" cy="32264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4344987" cy="3227561"/>
                          </a:xfrm>
                          <a:prstGeom prst="rect">
                            <a:avLst/>
                          </a:prstGeom>
                        </pic:spPr>
                      </pic:pic>
                    </a:graphicData>
                  </a:graphic>
                </wp:inline>
              </w:drawing>
            </w:r>
          </w:p>
          <w:p>
            <w:pPr>
              <w:ind w:firstLine="315" w:firstLineChars="150"/>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bottom w:val="nil"/>
              <w:right w:val="nil"/>
            </w:tcBorders>
          </w:tcPr>
          <w:p>
            <w:pPr>
              <w:rPr>
                <w:rFonts w:ascii="Arial" w:hAnsi="Arial"/>
              </w:rPr>
            </w:pPr>
            <w:r>
              <w:rPr>
                <w:rFonts w:hint="eastAsia" w:ascii="Arial" w:hAnsi="Arial"/>
              </w:rPr>
              <w:t>16、</w:t>
            </w:r>
          </w:p>
        </w:tc>
        <w:tc>
          <w:tcPr>
            <w:tcW w:w="7868" w:type="dxa"/>
          </w:tcPr>
          <w:p>
            <w:pPr>
              <w:rPr>
                <w:rFonts w:ascii="Courier New" w:hAnsi="Arial" w:cs="Courier New"/>
              </w:rPr>
            </w:pPr>
            <w:r>
              <w:rPr>
                <w:rFonts w:hint="eastAsia" w:ascii="Courier New" w:hAnsi="Arial" w:cs="Courier New"/>
              </w:rPr>
              <w:t>数据库创建完成</w:t>
            </w:r>
          </w:p>
          <w:p>
            <w:pPr>
              <w:ind w:firstLine="315" w:firstLineChars="150"/>
              <w:rPr>
                <w:rFonts w:ascii="Courier New" w:hAnsi="Arial" w:cs="Courier New"/>
              </w:rPr>
            </w:pPr>
            <w:r>
              <w:drawing>
                <wp:inline distT="0" distB="0" distL="0" distR="0">
                  <wp:extent cx="4344670" cy="26066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4343323" cy="2605995"/>
                          </a:xfrm>
                          <a:prstGeom prst="rect">
                            <a:avLst/>
                          </a:prstGeom>
                        </pic:spPr>
                      </pic:pic>
                    </a:graphicData>
                  </a:graphic>
                </wp:inline>
              </w:drawing>
            </w:r>
          </w:p>
          <w:p>
            <w:pPr>
              <w:ind w:firstLine="315" w:firstLineChars="150"/>
              <w:rPr>
                <w:rFonts w:ascii="Courier New" w:hAnsi="Arial" w:cs="Courier New"/>
              </w:rPr>
            </w:pPr>
          </w:p>
        </w:tc>
      </w:tr>
    </w:tbl>
    <w:p>
      <w:pPr>
        <w:pStyle w:val="2"/>
        <w:keepLines w:val="0"/>
        <w:pageBreakBefore/>
        <w:ind w:left="741" w:hanging="741" w:hangingChars="205"/>
        <w:jc w:val="left"/>
      </w:pPr>
      <w:bookmarkStart w:id="30" w:name="_Toc336587861"/>
      <w:r>
        <w:rPr>
          <w:rFonts w:hint="eastAsia"/>
        </w:rPr>
        <w:t>创建数据库监听</w:t>
      </w:r>
      <w:bookmarkEnd w:id="30"/>
    </w:p>
    <w:tbl>
      <w:tblPr>
        <w:tblStyle w:val="23"/>
        <w:tblW w:w="8528" w:type="dxa"/>
        <w:tblInd w:w="0" w:type="dxa"/>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
      <w:tblGrid>
        <w:gridCol w:w="660"/>
        <w:gridCol w:w="7868"/>
      </w:tblGrid>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1、</w:t>
            </w:r>
          </w:p>
        </w:tc>
        <w:tc>
          <w:tcPr>
            <w:tcW w:w="7868" w:type="dxa"/>
            <w:tcBorders>
              <w:top w:val="nil"/>
              <w:bottom w:val="nil"/>
              <w:right w:val="nil"/>
            </w:tcBorders>
          </w:tcPr>
          <w:p>
            <w:r>
              <w:rPr>
                <w:rFonts w:hint="eastAsia"/>
              </w:rPr>
              <w:t>数据库创建完成后，执行netca创建监听程序</w:t>
            </w:r>
          </w:p>
          <w:p>
            <w:pPr>
              <w:rPr>
                <w:rFonts w:ascii="Courier New" w:hAnsi="Courier New" w:cs="Courier New"/>
                <w:color w:val="FF0000"/>
              </w:rPr>
            </w:pPr>
            <w:r>
              <w:rPr>
                <w:rFonts w:ascii="Courier New" w:hAnsi="Courier New" w:cs="Courier New"/>
              </w:rPr>
              <w:t>dbc:/@db1&gt;</w:t>
            </w:r>
            <w:r>
              <w:rPr>
                <w:rFonts w:hint="eastAsia" w:ascii="Courier New" w:hAnsi="Courier New" w:cs="Courier New"/>
                <w:color w:val="FF0000"/>
              </w:rPr>
              <w:t>netca</w:t>
            </w:r>
          </w:p>
          <w:p>
            <w:pPr>
              <w:rPr>
                <w:rFonts w:ascii="Courier New" w:hAnsi="Courier New" w:cs="Courier New"/>
                <w:color w:val="FF0000"/>
              </w:rPr>
            </w:pPr>
            <w:r>
              <w:rPr>
                <w:rFonts w:hint="eastAsia" w:ascii="Courier New" w:hAnsi="Arial" w:cs="Courier New"/>
              </w:rPr>
              <w:t>欢迎界面，直接点击Next</w:t>
            </w:r>
          </w:p>
          <w:p>
            <w:pPr>
              <w:ind w:firstLine="420" w:firstLineChars="200"/>
              <w:rPr>
                <w:rFonts w:ascii="Courier New" w:hAnsi="Courier New" w:cs="Courier New"/>
                <w:color w:val="FF0000"/>
              </w:rPr>
            </w:pPr>
            <w:r>
              <w:drawing>
                <wp:inline distT="0" distB="0" distL="0" distR="0">
                  <wp:extent cx="4337685" cy="29197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4343365" cy="2923728"/>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2、</w:t>
            </w:r>
          </w:p>
        </w:tc>
        <w:tc>
          <w:tcPr>
            <w:tcW w:w="7868" w:type="dxa"/>
          </w:tcPr>
          <w:p>
            <w:pPr>
              <w:rPr>
                <w:rFonts w:ascii="Courier New" w:hAnsi="Arial" w:cs="Courier New"/>
              </w:rPr>
            </w:pPr>
            <w:r>
              <w:rPr>
                <w:rFonts w:hint="eastAsia" w:ascii="Courier New" w:hAnsi="Arial" w:cs="Courier New"/>
              </w:rPr>
              <w:t>新增监听，点击Next</w:t>
            </w:r>
          </w:p>
          <w:p>
            <w:pPr>
              <w:ind w:firstLine="420" w:firstLineChars="200"/>
              <w:rPr>
                <w:rFonts w:ascii="Courier New" w:hAnsi="Arial" w:cs="Courier New"/>
              </w:rPr>
            </w:pPr>
            <w:r>
              <w:drawing>
                <wp:inline distT="0" distB="0" distL="0" distR="0">
                  <wp:extent cx="4335780" cy="2918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0"/>
                          <a:stretch>
                            <a:fillRect/>
                          </a:stretch>
                        </pic:blipFill>
                        <pic:spPr>
                          <a:xfrm>
                            <a:off x="0" y="0"/>
                            <a:ext cx="4339277" cy="2920975"/>
                          </a:xfrm>
                          <a:prstGeom prst="rect">
                            <a:avLst/>
                          </a:prstGeom>
                        </pic:spPr>
                      </pic:pic>
                    </a:graphicData>
                  </a:graphic>
                </wp:inline>
              </w:drawing>
            </w: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3、</w:t>
            </w:r>
          </w:p>
        </w:tc>
        <w:tc>
          <w:tcPr>
            <w:tcW w:w="7868" w:type="dxa"/>
            <w:tcBorders>
              <w:top w:val="nil"/>
              <w:bottom w:val="nil"/>
              <w:right w:val="nil"/>
            </w:tcBorders>
          </w:tcPr>
          <w:p>
            <w:pPr>
              <w:rPr>
                <w:rFonts w:ascii="Courier New" w:hAnsi="Arial" w:cs="Courier New"/>
              </w:rPr>
            </w:pPr>
            <w:r>
              <w:rPr>
                <w:rFonts w:hint="eastAsia" w:ascii="Courier New" w:hAnsi="Arial" w:cs="Courier New"/>
              </w:rPr>
              <w:t>监听名称LISTENER</w:t>
            </w:r>
          </w:p>
          <w:p>
            <w:pPr>
              <w:ind w:firstLine="315" w:firstLineChars="150"/>
              <w:rPr>
                <w:rFonts w:ascii="Courier New" w:hAnsi="Arial" w:cs="Courier New"/>
              </w:rPr>
            </w:pPr>
            <w:r>
              <w:drawing>
                <wp:inline distT="0" distB="0" distL="0" distR="0">
                  <wp:extent cx="4498975" cy="30283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1"/>
                          <a:stretch>
                            <a:fillRect/>
                          </a:stretch>
                        </pic:blipFill>
                        <pic:spPr>
                          <a:xfrm>
                            <a:off x="0" y="0"/>
                            <a:ext cx="4500782" cy="3029692"/>
                          </a:xfrm>
                          <a:prstGeom prst="rect">
                            <a:avLst/>
                          </a:prstGeom>
                        </pic:spPr>
                      </pic:pic>
                    </a:graphicData>
                  </a:graphic>
                </wp:inline>
              </w:drawing>
            </w:r>
          </w:p>
          <w:p>
            <w:pPr>
              <w:ind w:firstLine="315" w:firstLineChars="15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4、</w:t>
            </w:r>
          </w:p>
        </w:tc>
        <w:tc>
          <w:tcPr>
            <w:tcW w:w="7868" w:type="dxa"/>
          </w:tcPr>
          <w:p>
            <w:pPr>
              <w:rPr>
                <w:rFonts w:ascii="Courier New" w:hAnsi="Arial" w:cs="Courier New"/>
              </w:rPr>
            </w:pPr>
            <w:r>
              <w:rPr>
                <w:rFonts w:hint="eastAsia" w:ascii="Courier New" w:hAnsi="Arial" w:cs="Courier New"/>
              </w:rPr>
              <w:t>无需配置，直接Next</w:t>
            </w:r>
          </w:p>
          <w:p>
            <w:pPr>
              <w:ind w:firstLine="315" w:firstLineChars="150"/>
              <w:rPr>
                <w:rFonts w:ascii="Courier New" w:hAnsi="Arial" w:cs="Courier New"/>
              </w:rPr>
            </w:pPr>
            <w:r>
              <w:drawing>
                <wp:inline distT="0" distB="0" distL="0" distR="0">
                  <wp:extent cx="4523740" cy="30499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2"/>
                          <a:stretch>
                            <a:fillRect/>
                          </a:stretch>
                        </pic:blipFill>
                        <pic:spPr>
                          <a:xfrm>
                            <a:off x="0" y="0"/>
                            <a:ext cx="4523824" cy="3050439"/>
                          </a:xfrm>
                          <a:prstGeom prst="rect">
                            <a:avLst/>
                          </a:prstGeom>
                        </pic:spPr>
                      </pic:pic>
                    </a:graphicData>
                  </a:graphic>
                </wp:inline>
              </w:drawing>
            </w:r>
          </w:p>
          <w:p>
            <w:pPr>
              <w:rPr>
                <w:rFonts w:ascii="Courier New" w:hAnsi="Arial" w:cs="Courier New"/>
              </w:rPr>
            </w:pPr>
          </w:p>
          <w:p>
            <w:pPr>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5、</w:t>
            </w:r>
          </w:p>
        </w:tc>
        <w:tc>
          <w:tcPr>
            <w:tcW w:w="7868" w:type="dxa"/>
            <w:tcBorders>
              <w:top w:val="nil"/>
              <w:bottom w:val="nil"/>
              <w:right w:val="nil"/>
            </w:tcBorders>
          </w:tcPr>
          <w:p>
            <w:pPr>
              <w:rPr>
                <w:rFonts w:ascii="Courier New" w:hAnsi="Arial" w:cs="Courier New"/>
              </w:rPr>
            </w:pPr>
            <w:r>
              <w:rPr>
                <w:rFonts w:hint="eastAsia" w:ascii="Courier New" w:hAnsi="Arial" w:cs="Courier New"/>
              </w:rPr>
              <w:t>监听使用的端口，根据现场实际需求配置，默认为1521</w:t>
            </w:r>
          </w:p>
          <w:p>
            <w:pPr>
              <w:ind w:firstLine="315" w:firstLineChars="150"/>
              <w:rPr>
                <w:rFonts w:ascii="Courier New" w:hAnsi="Arial" w:cs="Courier New"/>
              </w:rPr>
            </w:pPr>
            <w:r>
              <w:drawing>
                <wp:inline distT="0" distB="0" distL="0" distR="0">
                  <wp:extent cx="4512945" cy="30429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3"/>
                          <a:stretch>
                            <a:fillRect/>
                          </a:stretch>
                        </pic:blipFill>
                        <pic:spPr>
                          <a:xfrm>
                            <a:off x="0" y="0"/>
                            <a:ext cx="4514262" cy="3043992"/>
                          </a:xfrm>
                          <a:prstGeom prst="rect">
                            <a:avLst/>
                          </a:prstGeom>
                        </pic:spPr>
                      </pic:pic>
                    </a:graphicData>
                  </a:graphic>
                </wp:inline>
              </w:drawing>
            </w:r>
          </w:p>
          <w:p>
            <w:pPr>
              <w:ind w:firstLine="315" w:firstLineChars="15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left w:val="nil"/>
              <w:right w:val="nil"/>
            </w:tcBorders>
          </w:tcPr>
          <w:p>
            <w:pPr>
              <w:rPr>
                <w:rFonts w:ascii="Arial" w:hAnsi="Arial"/>
              </w:rPr>
            </w:pPr>
            <w:r>
              <w:rPr>
                <w:rFonts w:hint="eastAsia" w:ascii="Arial" w:hAnsi="Arial"/>
              </w:rPr>
              <w:t>6、</w:t>
            </w:r>
          </w:p>
        </w:tc>
        <w:tc>
          <w:tcPr>
            <w:tcW w:w="7868" w:type="dxa"/>
          </w:tcPr>
          <w:p>
            <w:pPr>
              <w:ind w:firstLine="420" w:firstLineChars="200"/>
              <w:rPr>
                <w:rFonts w:ascii="Courier New" w:hAnsi="Arial" w:cs="Courier New"/>
              </w:rPr>
            </w:pPr>
            <w:r>
              <w:rPr>
                <w:rFonts w:hint="eastAsia" w:ascii="Courier New" w:hAnsi="Arial" w:cs="Courier New"/>
              </w:rPr>
              <w:t>如需要配置另一个监听，选择Yes</w:t>
            </w:r>
          </w:p>
          <w:p>
            <w:pPr>
              <w:ind w:firstLine="420" w:firstLineChars="200"/>
              <w:rPr>
                <w:rFonts w:ascii="Courier New" w:hAnsi="Arial" w:cs="Courier New"/>
              </w:rPr>
            </w:pPr>
            <w:r>
              <w:drawing>
                <wp:inline distT="0" distB="0" distL="0" distR="0">
                  <wp:extent cx="4491355" cy="30283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4502006" cy="3035729"/>
                          </a:xfrm>
                          <a:prstGeom prst="rect">
                            <a:avLst/>
                          </a:prstGeom>
                        </pic:spPr>
                      </pic:pic>
                    </a:graphicData>
                  </a:graphic>
                </wp:inline>
              </w:drawing>
            </w:r>
          </w:p>
          <w:p>
            <w:pPr>
              <w:ind w:firstLine="420" w:firstLineChars="200"/>
              <w:rPr>
                <w:rFonts w:ascii="Courier New" w:hAnsi="Arial" w:cs="Courier New"/>
              </w:rPr>
            </w:pPr>
          </w:p>
        </w:tc>
      </w:tr>
      <w:tr>
        <w:tblPrEx>
          <w:tblBorders>
            <w:top w:val="single" w:color="F1F1F1" w:themeColor="background1" w:themeShade="F2" w:sz="8" w:space="0"/>
            <w:left w:val="single" w:color="F1F1F1" w:themeColor="background1" w:themeShade="F2" w:sz="8" w:space="0"/>
            <w:bottom w:val="single" w:color="F1F1F1" w:themeColor="background1" w:themeShade="F2" w:sz="8" w:space="0"/>
            <w:right w:val="single" w:color="F1F1F1" w:themeColor="background1" w:themeShade="F2" w:sz="8" w:space="0"/>
            <w:insideH w:val="single" w:color="F1F1F1" w:themeColor="background1" w:themeShade="F2" w:sz="8" w:space="0"/>
            <w:insideV w:val="single" w:color="F1F1F1" w:themeColor="background1" w:themeShade="F2" w:sz="8" w:space="0"/>
          </w:tblBorders>
          <w:tblLayout w:type="fixed"/>
          <w:tblCellMar>
            <w:top w:w="0" w:type="dxa"/>
            <w:left w:w="108" w:type="dxa"/>
            <w:bottom w:w="0" w:type="dxa"/>
            <w:right w:w="108" w:type="dxa"/>
          </w:tblCellMar>
        </w:tblPrEx>
        <w:trPr>
          <w:trHeight w:val="1092" w:hRule="atLeast"/>
        </w:trPr>
        <w:tc>
          <w:tcPr>
            <w:tcW w:w="660" w:type="dxa"/>
            <w:tcBorders>
              <w:top w:val="nil"/>
              <w:left w:val="nil"/>
              <w:bottom w:val="nil"/>
              <w:right w:val="nil"/>
            </w:tcBorders>
          </w:tcPr>
          <w:p>
            <w:pPr>
              <w:rPr>
                <w:rFonts w:ascii="Arial" w:hAnsi="Arial"/>
              </w:rPr>
            </w:pPr>
            <w:r>
              <w:rPr>
                <w:rFonts w:hint="eastAsia" w:ascii="Arial" w:hAnsi="Arial"/>
              </w:rPr>
              <w:t>7、</w:t>
            </w:r>
          </w:p>
        </w:tc>
        <w:tc>
          <w:tcPr>
            <w:tcW w:w="7868" w:type="dxa"/>
            <w:tcBorders>
              <w:top w:val="nil"/>
              <w:bottom w:val="nil"/>
              <w:right w:val="nil"/>
            </w:tcBorders>
          </w:tcPr>
          <w:p>
            <w:pPr>
              <w:ind w:firstLine="420" w:firstLineChars="200"/>
              <w:rPr>
                <w:rFonts w:ascii="Courier New" w:hAnsi="Arial" w:cs="Courier New"/>
              </w:rPr>
            </w:pPr>
            <w:r>
              <w:rPr>
                <w:rFonts w:hint="eastAsia" w:ascii="Courier New" w:hAnsi="Arial" w:cs="Courier New"/>
              </w:rPr>
              <w:t>监听配置完成</w:t>
            </w:r>
          </w:p>
          <w:p>
            <w:pPr>
              <w:ind w:firstLine="420" w:firstLineChars="200"/>
              <w:rPr>
                <w:rFonts w:ascii="Courier New" w:hAnsi="Arial" w:cs="Courier New"/>
              </w:rPr>
            </w:pPr>
            <w:r>
              <w:drawing>
                <wp:inline distT="0" distB="0" distL="0" distR="0">
                  <wp:extent cx="4279265" cy="28854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5"/>
                          <a:stretch>
                            <a:fillRect/>
                          </a:stretch>
                        </pic:blipFill>
                        <pic:spPr>
                          <a:xfrm>
                            <a:off x="0" y="0"/>
                            <a:ext cx="4283110" cy="2888125"/>
                          </a:xfrm>
                          <a:prstGeom prst="rect">
                            <a:avLst/>
                          </a:prstGeom>
                        </pic:spPr>
                      </pic:pic>
                    </a:graphicData>
                  </a:graphic>
                </wp:inline>
              </w:drawing>
            </w:r>
          </w:p>
        </w:tc>
      </w:tr>
    </w:tbl>
    <w:p>
      <w:pPr>
        <w:pStyle w:val="2"/>
        <w:keepLines w:val="0"/>
        <w:pageBreakBefore/>
        <w:ind w:left="741" w:hanging="741" w:hangingChars="205"/>
        <w:jc w:val="left"/>
      </w:pPr>
      <w:r>
        <w:rPr>
          <w:rFonts w:hint="eastAsia"/>
        </w:rPr>
        <w:t>数据库自启动设置</w:t>
      </w:r>
    </w:p>
    <w:p>
      <w:pPr>
        <w:pStyle w:val="31"/>
        <w:numPr>
          <w:ilvl w:val="0"/>
          <w:numId w:val="4"/>
        </w:numPr>
        <w:ind w:firstLineChars="0"/>
      </w:pPr>
      <w:r>
        <w:rPr>
          <w:rFonts w:hint="eastAsia" w:ascii="Consolas" w:hAnsi="Consolas" w:cs="Consolas"/>
          <w:sz w:val="18"/>
          <w:szCs w:val="18"/>
        </w:rPr>
        <w:t>修改/etc/oratab文件，将实例标志条目中的N改为Y</w:t>
      </w:r>
    </w:p>
    <w:p>
      <w:pPr>
        <w:pStyle w:val="30"/>
      </w:pPr>
      <w:r>
        <w:t xml:space="preserve"># </w:t>
      </w:r>
      <w:r>
        <w:rPr>
          <w:color w:val="FF0000"/>
        </w:rPr>
        <w:t>vi /etc/oratab</w:t>
      </w:r>
    </w:p>
    <w:p>
      <w:pPr>
        <w:pStyle w:val="30"/>
      </w:pPr>
    </w:p>
    <w:p>
      <w:pPr>
        <w:pStyle w:val="30"/>
      </w:pPr>
      <w:r>
        <w:t># This file is used by ORACLE utilities.  It is created by root.sh</w:t>
      </w:r>
    </w:p>
    <w:p>
      <w:pPr>
        <w:pStyle w:val="30"/>
      </w:pPr>
      <w:r>
        <w:t># and updated by the Database Configuration Assistant when creating</w:t>
      </w:r>
    </w:p>
    <w:p>
      <w:pPr>
        <w:pStyle w:val="30"/>
      </w:pPr>
      <w:r>
        <w:t># a database.</w:t>
      </w:r>
    </w:p>
    <w:p>
      <w:pPr>
        <w:pStyle w:val="30"/>
      </w:pPr>
      <w:r>
        <w:t xml:space="preserve"> </w:t>
      </w:r>
    </w:p>
    <w:p>
      <w:pPr>
        <w:pStyle w:val="30"/>
      </w:pPr>
      <w:r>
        <w:t># A colon, ':', is used as the field terminator.  A new line terminates</w:t>
      </w:r>
    </w:p>
    <w:p>
      <w:pPr>
        <w:pStyle w:val="30"/>
      </w:pPr>
      <w:r>
        <w:t># the entry.  Lines beginning with a pound sign, '#', are comments.</w:t>
      </w:r>
    </w:p>
    <w:p>
      <w:pPr>
        <w:pStyle w:val="30"/>
      </w:pPr>
      <w:r>
        <w:t>#</w:t>
      </w:r>
    </w:p>
    <w:p>
      <w:pPr>
        <w:pStyle w:val="30"/>
      </w:pPr>
      <w:r>
        <w:t># Entries are of the form:</w:t>
      </w:r>
    </w:p>
    <w:p>
      <w:pPr>
        <w:pStyle w:val="30"/>
      </w:pPr>
      <w:r>
        <w:t>#   $ORACLE_SID:$ORACLE_HOME:&lt;N|Y&gt;:</w:t>
      </w:r>
    </w:p>
    <w:p>
      <w:pPr>
        <w:pStyle w:val="30"/>
      </w:pPr>
      <w:r>
        <w:t>#</w:t>
      </w:r>
    </w:p>
    <w:p>
      <w:pPr>
        <w:pStyle w:val="30"/>
      </w:pPr>
      <w:r>
        <w:t># The first and second fields are the system identifier and home</w:t>
      </w:r>
    </w:p>
    <w:p>
      <w:pPr>
        <w:pStyle w:val="30"/>
      </w:pPr>
      <w:r>
        <w:t># directory of the database respectively.  The third filed indicates</w:t>
      </w:r>
    </w:p>
    <w:p>
      <w:pPr>
        <w:pStyle w:val="30"/>
      </w:pPr>
      <w:r>
        <w:t># to the dbstart utility that the database should , "Y", or should not,</w:t>
      </w:r>
    </w:p>
    <w:p>
      <w:pPr>
        <w:pStyle w:val="30"/>
      </w:pPr>
      <w:r>
        <w:t># "N", be brought up at system boot time.</w:t>
      </w:r>
    </w:p>
    <w:p>
      <w:pPr>
        <w:pStyle w:val="30"/>
      </w:pPr>
      <w:r>
        <w:t>#</w:t>
      </w:r>
    </w:p>
    <w:p>
      <w:pPr>
        <w:pStyle w:val="30"/>
      </w:pPr>
      <w:r>
        <w:t># Multiple entries with the same $ORACLE_SID are not allowed.</w:t>
      </w:r>
    </w:p>
    <w:p>
      <w:pPr>
        <w:pStyle w:val="30"/>
      </w:pPr>
      <w:r>
        <w:t>#</w:t>
      </w:r>
    </w:p>
    <w:p>
      <w:pPr>
        <w:pStyle w:val="30"/>
      </w:pPr>
      <w:r>
        <w:t>#</w:t>
      </w:r>
    </w:p>
    <w:p>
      <w:pPr>
        <w:pStyle w:val="30"/>
      </w:pPr>
      <w:r>
        <w:t>dbc:/u01/app/oracle/product/10.2.0/db_1:</w:t>
      </w:r>
      <w:r>
        <w:rPr>
          <w:color w:val="548DD4" w:themeColor="text2" w:themeTint="99"/>
        </w:rPr>
        <w:t>Y</w:t>
      </w:r>
    </w:p>
    <w:p>
      <w:pPr>
        <w:pStyle w:val="31"/>
        <w:ind w:left="420" w:firstLine="0" w:firstLineChars="0"/>
      </w:pPr>
    </w:p>
    <w:p>
      <w:pPr>
        <w:pStyle w:val="31"/>
        <w:numPr>
          <w:ilvl w:val="0"/>
          <w:numId w:val="4"/>
        </w:numPr>
        <w:ind w:firstLineChars="0"/>
      </w:pPr>
      <w:r>
        <w:rPr>
          <w:rFonts w:hint="eastAsia" w:ascii="Consolas" w:hAnsi="Consolas" w:cs="Consolas"/>
          <w:sz w:val="18"/>
          <w:szCs w:val="18"/>
        </w:rPr>
        <w:t>修改$ORACLE_HOME/bin/ dbstart 脚本，将该脚本的第88行ORACLE_HOME_LISTNER 的值修改为$ORACLE_HOME。</w:t>
      </w:r>
    </w:p>
    <w:p>
      <w:pPr>
        <w:pStyle w:val="30"/>
        <w:rPr>
          <w:color w:val="FF0000"/>
        </w:rPr>
      </w:pPr>
      <w:r>
        <w:rPr>
          <w:rFonts w:hint="eastAsia"/>
        </w:rPr>
        <w:t>#</w:t>
      </w:r>
      <w:r>
        <w:rPr>
          <w:color w:val="FF0000"/>
        </w:rPr>
        <w:t>vi /u01/app/oracle/product/10.2.0/db_1/bin/dbstart</w:t>
      </w:r>
    </w:p>
    <w:p>
      <w:pPr>
        <w:pStyle w:val="30"/>
        <w:rPr>
          <w:color w:val="FF0000"/>
        </w:rPr>
      </w:pPr>
    </w:p>
    <w:p>
      <w:pPr>
        <w:pStyle w:val="30"/>
      </w:pPr>
      <w:r>
        <w:t>…</w:t>
      </w:r>
      <w:r>
        <w:rPr>
          <w:rFonts w:hint="eastAsia"/>
        </w:rPr>
        <w:t xml:space="preserve"> </w:t>
      </w:r>
      <w:r>
        <w:t>…</w:t>
      </w:r>
      <w:r>
        <w:rPr>
          <w:rFonts w:hint="eastAsia"/>
        </w:rPr>
        <w:t xml:space="preserve"> </w:t>
      </w:r>
      <w:r>
        <w:t>…</w:t>
      </w:r>
      <w:r>
        <w:rPr>
          <w:rFonts w:hint="eastAsia"/>
        </w:rPr>
        <w:t xml:space="preserve"> </w:t>
      </w:r>
      <w:r>
        <w:t>…</w:t>
      </w:r>
    </w:p>
    <w:p>
      <w:pPr>
        <w:pStyle w:val="30"/>
      </w:pPr>
      <w:r>
        <w:t xml:space="preserve">     84 # Save LD_LIBRARY_PATH</w:t>
      </w:r>
    </w:p>
    <w:p>
      <w:pPr>
        <w:pStyle w:val="30"/>
      </w:pPr>
      <w:r>
        <w:t xml:space="preserve">     85 SAVE_LLP=$LD_LIBRARY_PATH</w:t>
      </w:r>
    </w:p>
    <w:p>
      <w:pPr>
        <w:pStyle w:val="30"/>
      </w:pPr>
      <w:r>
        <w:t xml:space="preserve">     86 </w:t>
      </w:r>
    </w:p>
    <w:p>
      <w:pPr>
        <w:pStyle w:val="30"/>
      </w:pPr>
      <w:r>
        <w:t xml:space="preserve">     87 # First argument is used to bring up Oracle Net Listener</w:t>
      </w:r>
    </w:p>
    <w:p>
      <w:pPr>
        <w:pStyle w:val="30"/>
      </w:pPr>
      <w:r>
        <w:t xml:space="preserve">     88 ORACLE_HOME_LISTNER=</w:t>
      </w:r>
      <w:r>
        <w:rPr>
          <w:color w:val="548DD4" w:themeColor="text2" w:themeTint="99"/>
        </w:rPr>
        <w:t>$ORACLE_HOME</w:t>
      </w:r>
    </w:p>
    <w:p>
      <w:pPr>
        <w:pStyle w:val="30"/>
      </w:pPr>
      <w:r>
        <w:t xml:space="preserve">     89 if [ ! $ORACLE_HOME_LISTNER ] ; then</w:t>
      </w:r>
    </w:p>
    <w:p>
      <w:pPr>
        <w:pStyle w:val="30"/>
      </w:pPr>
      <w:r>
        <w:t xml:space="preserve">     90   echo "ORACLE_HOME_LISTNER is not SET, unable to auto-start Oracle Net Listener"</w:t>
      </w:r>
    </w:p>
    <w:p>
      <w:pPr>
        <w:pStyle w:val="30"/>
      </w:pPr>
      <w:r>
        <w:t xml:space="preserve">     91   echo "Usage: $0 ORACLE_HOME"</w:t>
      </w:r>
    </w:p>
    <w:p>
      <w:pPr>
        <w:pStyle w:val="30"/>
      </w:pPr>
      <w:r>
        <w:t xml:space="preserve">     92 else</w:t>
      </w:r>
    </w:p>
    <w:p>
      <w:pPr>
        <w:pStyle w:val="30"/>
      </w:pPr>
      <w:r>
        <w:t xml:space="preserve">     93   LOG=$ORACLE_HOME_LISTNER/listener.log</w:t>
      </w:r>
    </w:p>
    <w:p>
      <w:pPr>
        <w:pStyle w:val="31"/>
        <w:ind w:left="420" w:firstLine="0" w:firstLineChars="0"/>
      </w:pPr>
    </w:p>
    <w:p>
      <w:pPr>
        <w:pStyle w:val="31"/>
        <w:numPr>
          <w:ilvl w:val="0"/>
          <w:numId w:val="4"/>
        </w:numPr>
        <w:ind w:firstLineChars="0"/>
      </w:pPr>
      <w:r>
        <w:rPr>
          <w:rFonts w:hint="eastAsia"/>
        </w:rPr>
        <w:t>创建自启动关闭脚本/etc/rc.d/init.d/oracle，注意ORACLE_HOME的实际值</w:t>
      </w:r>
    </w:p>
    <w:p>
      <w:pPr>
        <w:pStyle w:val="30"/>
        <w:rPr>
          <w:color w:val="FF0000"/>
        </w:rPr>
      </w:pPr>
      <w:r>
        <w:t xml:space="preserve"># </w:t>
      </w:r>
      <w:r>
        <w:rPr>
          <w:color w:val="FF0000"/>
        </w:rPr>
        <w:t xml:space="preserve">vi </w:t>
      </w:r>
      <w:r>
        <w:rPr>
          <w:rFonts w:hint="eastAsia"/>
          <w:color w:val="FF0000"/>
        </w:rPr>
        <w:t>/etc/rc.d/init.d/oracle</w:t>
      </w:r>
    </w:p>
    <w:p>
      <w:pPr>
        <w:pStyle w:val="30"/>
        <w:rPr>
          <w:color w:val="FF0000"/>
        </w:rPr>
      </w:pPr>
    </w:p>
    <w:p>
      <w:pPr>
        <w:pStyle w:val="30"/>
        <w:rPr>
          <w:color w:val="548DD4" w:themeColor="text2" w:themeTint="99"/>
        </w:rPr>
      </w:pPr>
      <w:r>
        <w:rPr>
          <w:color w:val="548DD4" w:themeColor="text2" w:themeTint="99"/>
        </w:rPr>
        <w:t>#!/bin/sh</w:t>
      </w:r>
    </w:p>
    <w:p>
      <w:pPr>
        <w:pStyle w:val="30"/>
        <w:rPr>
          <w:color w:val="548DD4" w:themeColor="text2" w:themeTint="99"/>
        </w:rPr>
      </w:pPr>
      <w:r>
        <w:rPr>
          <w:color w:val="548DD4" w:themeColor="text2" w:themeTint="99"/>
        </w:rPr>
        <w:t>#chkconfig: 2345 99 01</w:t>
      </w:r>
    </w:p>
    <w:p>
      <w:pPr>
        <w:pStyle w:val="30"/>
        <w:rPr>
          <w:color w:val="548DD4" w:themeColor="text2" w:themeTint="99"/>
        </w:rPr>
      </w:pPr>
      <w:r>
        <w:rPr>
          <w:color w:val="548DD4" w:themeColor="text2" w:themeTint="99"/>
        </w:rPr>
        <w:t>#description: ORACLE 10g Server</w:t>
      </w:r>
    </w:p>
    <w:p>
      <w:pPr>
        <w:pStyle w:val="30"/>
        <w:rPr>
          <w:color w:val="548DD4" w:themeColor="text2" w:themeTint="99"/>
        </w:rPr>
      </w:pPr>
      <w:r>
        <w:rPr>
          <w:color w:val="548DD4" w:themeColor="text2" w:themeTint="99"/>
        </w:rPr>
        <w:t>ORACLE_HOME=/u01/app/oracle/product/10.2.0/db_1</w:t>
      </w:r>
    </w:p>
    <w:p>
      <w:pPr>
        <w:pStyle w:val="30"/>
        <w:rPr>
          <w:color w:val="548DD4" w:themeColor="text2" w:themeTint="99"/>
        </w:rPr>
      </w:pPr>
      <w:r>
        <w:rPr>
          <w:color w:val="548DD4" w:themeColor="text2" w:themeTint="99"/>
        </w:rPr>
        <w:t>if [ ! -f $ORACLE_HOME/bin/dbstart ]</w:t>
      </w:r>
    </w:p>
    <w:p>
      <w:pPr>
        <w:pStyle w:val="30"/>
        <w:rPr>
          <w:color w:val="548DD4" w:themeColor="text2" w:themeTint="99"/>
        </w:rPr>
      </w:pPr>
      <w:r>
        <w:rPr>
          <w:color w:val="548DD4" w:themeColor="text2" w:themeTint="99"/>
        </w:rPr>
        <w:t>then</w:t>
      </w:r>
    </w:p>
    <w:p>
      <w:pPr>
        <w:pStyle w:val="30"/>
        <w:rPr>
          <w:color w:val="548DD4" w:themeColor="text2" w:themeTint="99"/>
        </w:rPr>
      </w:pPr>
      <w:r>
        <w:rPr>
          <w:color w:val="548DD4" w:themeColor="text2" w:themeTint="99"/>
        </w:rPr>
        <w:t xml:space="preserve">  echo "ORACLE cannot start"</w:t>
      </w:r>
    </w:p>
    <w:p>
      <w:pPr>
        <w:pStyle w:val="30"/>
        <w:rPr>
          <w:color w:val="548DD4" w:themeColor="text2" w:themeTint="99"/>
        </w:rPr>
      </w:pPr>
      <w:r>
        <w:rPr>
          <w:color w:val="548DD4" w:themeColor="text2" w:themeTint="99"/>
        </w:rPr>
        <w:t xml:space="preserve">  exit</w:t>
      </w:r>
    </w:p>
    <w:p>
      <w:pPr>
        <w:pStyle w:val="30"/>
        <w:rPr>
          <w:color w:val="548DD4" w:themeColor="text2" w:themeTint="99"/>
        </w:rPr>
      </w:pPr>
      <w:r>
        <w:rPr>
          <w:color w:val="548DD4" w:themeColor="text2" w:themeTint="99"/>
        </w:rPr>
        <w:t>fi</w:t>
      </w:r>
    </w:p>
    <w:p>
      <w:pPr>
        <w:pStyle w:val="30"/>
        <w:rPr>
          <w:color w:val="548DD4" w:themeColor="text2" w:themeTint="99"/>
        </w:rPr>
      </w:pPr>
      <w:r>
        <w:rPr>
          <w:color w:val="548DD4" w:themeColor="text2" w:themeTint="99"/>
        </w:rPr>
        <w:t>case "$1" in</w:t>
      </w:r>
    </w:p>
    <w:p>
      <w:pPr>
        <w:pStyle w:val="30"/>
        <w:rPr>
          <w:color w:val="548DD4" w:themeColor="text2" w:themeTint="99"/>
        </w:rPr>
      </w:pPr>
      <w:r>
        <w:rPr>
          <w:color w:val="548DD4" w:themeColor="text2" w:themeTint="99"/>
        </w:rPr>
        <w:t>'start')</w:t>
      </w:r>
    </w:p>
    <w:p>
      <w:pPr>
        <w:pStyle w:val="30"/>
        <w:rPr>
          <w:color w:val="548DD4" w:themeColor="text2" w:themeTint="99"/>
        </w:rPr>
      </w:pPr>
      <w:r>
        <w:rPr>
          <w:color w:val="548DD4" w:themeColor="text2" w:themeTint="99"/>
        </w:rPr>
        <w:t xml:space="preserve">     echo "Starting Oracle Database..."</w:t>
      </w:r>
    </w:p>
    <w:p>
      <w:pPr>
        <w:pStyle w:val="30"/>
        <w:rPr>
          <w:color w:val="548DD4" w:themeColor="text2" w:themeTint="99"/>
        </w:rPr>
      </w:pPr>
      <w:r>
        <w:rPr>
          <w:color w:val="548DD4" w:themeColor="text2" w:themeTint="99"/>
        </w:rPr>
        <w:t xml:space="preserve">     su - oracle -c "$ORACLE_HOME/bin/dbstart"</w:t>
      </w:r>
    </w:p>
    <w:p>
      <w:pPr>
        <w:pStyle w:val="30"/>
        <w:rPr>
          <w:color w:val="548DD4" w:themeColor="text2" w:themeTint="99"/>
        </w:rPr>
      </w:pPr>
      <w:r>
        <w:rPr>
          <w:color w:val="548DD4" w:themeColor="text2" w:themeTint="99"/>
        </w:rPr>
        <w:t xml:space="preserve">     su - oracle -c "$ORACLE_HOME/bin/emctl start dbconsole"</w:t>
      </w:r>
    </w:p>
    <w:p>
      <w:pPr>
        <w:pStyle w:val="30"/>
        <w:rPr>
          <w:color w:val="548DD4" w:themeColor="text2" w:themeTint="99"/>
        </w:rPr>
      </w:pPr>
      <w:r>
        <w:rPr>
          <w:color w:val="548DD4" w:themeColor="text2" w:themeTint="99"/>
        </w:rPr>
        <w:t xml:space="preserve">     ;;</w:t>
      </w:r>
    </w:p>
    <w:p>
      <w:pPr>
        <w:pStyle w:val="30"/>
        <w:rPr>
          <w:color w:val="548DD4" w:themeColor="text2" w:themeTint="99"/>
        </w:rPr>
      </w:pPr>
      <w:r>
        <w:rPr>
          <w:color w:val="548DD4" w:themeColor="text2" w:themeTint="99"/>
        </w:rPr>
        <w:t>'stop')</w:t>
      </w:r>
    </w:p>
    <w:p>
      <w:pPr>
        <w:pStyle w:val="30"/>
        <w:rPr>
          <w:color w:val="548DD4" w:themeColor="text2" w:themeTint="99"/>
        </w:rPr>
      </w:pPr>
      <w:r>
        <w:rPr>
          <w:color w:val="548DD4" w:themeColor="text2" w:themeTint="99"/>
        </w:rPr>
        <w:t xml:space="preserve">     echo "Stoping Oracle Database"</w:t>
      </w:r>
    </w:p>
    <w:p>
      <w:pPr>
        <w:pStyle w:val="30"/>
        <w:rPr>
          <w:color w:val="548DD4" w:themeColor="text2" w:themeTint="99"/>
        </w:rPr>
      </w:pPr>
      <w:r>
        <w:rPr>
          <w:color w:val="548DD4" w:themeColor="text2" w:themeTint="99"/>
        </w:rPr>
        <w:t xml:space="preserve">     su - oracle -c "$ORACLE_HOME/bin/emctl stop dbconsole"</w:t>
      </w:r>
    </w:p>
    <w:p>
      <w:pPr>
        <w:pStyle w:val="30"/>
        <w:rPr>
          <w:color w:val="548DD4" w:themeColor="text2" w:themeTint="99"/>
        </w:rPr>
      </w:pPr>
      <w:r>
        <w:rPr>
          <w:color w:val="548DD4" w:themeColor="text2" w:themeTint="99"/>
        </w:rPr>
        <w:t xml:space="preserve">     su - oracle -c "$ORACLE_HOME/bin/dbshut"</w:t>
      </w:r>
    </w:p>
    <w:p>
      <w:pPr>
        <w:pStyle w:val="30"/>
        <w:rPr>
          <w:color w:val="548DD4" w:themeColor="text2" w:themeTint="99"/>
        </w:rPr>
      </w:pPr>
      <w:r>
        <w:rPr>
          <w:color w:val="548DD4" w:themeColor="text2" w:themeTint="99"/>
        </w:rPr>
        <w:t xml:space="preserve">     ;;</w:t>
      </w:r>
    </w:p>
    <w:p>
      <w:pPr>
        <w:pStyle w:val="30"/>
        <w:rPr>
          <w:color w:val="548DD4" w:themeColor="text2" w:themeTint="99"/>
        </w:rPr>
      </w:pPr>
      <w:r>
        <w:rPr>
          <w:color w:val="548DD4" w:themeColor="text2" w:themeTint="99"/>
        </w:rPr>
        <w:t>esac</w:t>
      </w:r>
    </w:p>
    <w:p>
      <w:pPr>
        <w:pStyle w:val="31"/>
        <w:numPr>
          <w:ilvl w:val="0"/>
          <w:numId w:val="4"/>
        </w:numPr>
        <w:ind w:firstLineChars="0"/>
      </w:pPr>
      <w:r>
        <w:rPr>
          <w:rFonts w:hint="eastAsia"/>
        </w:rPr>
        <w:t>将脚本赋予执行权限</w:t>
      </w:r>
    </w:p>
    <w:p>
      <w:pPr>
        <w:pStyle w:val="30"/>
      </w:pPr>
      <w:r>
        <w:t xml:space="preserve"># </w:t>
      </w:r>
      <w:r>
        <w:rPr>
          <w:color w:val="FF0000"/>
        </w:rPr>
        <w:t>chmod +x /etc/rc.d/init.d/oracle</w:t>
      </w:r>
    </w:p>
    <w:p>
      <w:pPr>
        <w:pStyle w:val="31"/>
        <w:numPr>
          <w:ilvl w:val="0"/>
          <w:numId w:val="4"/>
        </w:numPr>
        <w:ind w:firstLineChars="0"/>
      </w:pPr>
      <w:r>
        <w:rPr>
          <w:rFonts w:hint="eastAsia"/>
        </w:rPr>
        <w:t>添加Oracle服务</w:t>
      </w:r>
    </w:p>
    <w:p>
      <w:pPr>
        <w:pStyle w:val="30"/>
      </w:pPr>
      <w:r>
        <w:t xml:space="preserve"># </w:t>
      </w:r>
      <w:r>
        <w:rPr>
          <w:color w:val="FF0000"/>
        </w:rPr>
        <w:t>chkconfig --add oracle</w:t>
      </w:r>
    </w:p>
    <w:p>
      <w:pPr>
        <w:pStyle w:val="31"/>
        <w:numPr>
          <w:ilvl w:val="0"/>
          <w:numId w:val="4"/>
        </w:numPr>
        <w:ind w:firstLineChars="0"/>
      </w:pPr>
      <w:r>
        <w:rPr>
          <w:rFonts w:hint="eastAsia"/>
        </w:rPr>
        <w:t>重启以确认设置生效</w:t>
      </w:r>
    </w:p>
    <w:p>
      <w:pPr>
        <w:pStyle w:val="31"/>
        <w:ind w:left="420" w:right="105" w:firstLine="0" w:firstLineChars="0"/>
        <w:jc w:val="right"/>
        <w:rPr>
          <w:b/>
        </w:rPr>
      </w:pPr>
      <w:r>
        <w:rPr>
          <w:rFonts w:hint="eastAsia"/>
          <w:b/>
        </w:rPr>
        <w:t>=====文档结束=====</w:t>
      </w:r>
    </w:p>
    <w:sectPr>
      <w:footerReference r:id="rId8" w:type="default"/>
      <w:type w:val="nextColumn"/>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华文楷体">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pPr>
    <w:bookmarkStart w:id="31" w:name="_GoBack"/>
    <w:bookmarkEnd w:id="31"/>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6" w:space="0"/>
      </w:pBdr>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1A0C52"/>
    <w:multiLevelType w:val="multilevel"/>
    <w:tmpl w:val="461A0C52"/>
    <w:lvl w:ilvl="0" w:tentative="0">
      <w:start w:val="1"/>
      <w:numFmt w:val="decimal"/>
      <w:pStyle w:val="2"/>
      <w:lvlText w:val="%1"/>
      <w:lvlJc w:val="left"/>
      <w:pPr>
        <w:tabs>
          <w:tab w:val="left" w:pos="432"/>
        </w:tabs>
        <w:ind w:left="432" w:hanging="432"/>
      </w:pPr>
    </w:lvl>
    <w:lvl w:ilvl="1" w:tentative="0">
      <w:start w:val="1"/>
      <w:numFmt w:val="decimal"/>
      <w:pStyle w:val="3"/>
      <w:lvlText w:val="%1.%2"/>
      <w:lvlJc w:val="left"/>
      <w:pPr>
        <w:tabs>
          <w:tab w:val="left" w:pos="576"/>
        </w:tabs>
        <w:ind w:left="576" w:hanging="576"/>
      </w:pPr>
    </w:lvl>
    <w:lvl w:ilvl="2" w:tentative="0">
      <w:start w:val="1"/>
      <w:numFmt w:val="decimal"/>
      <w:pStyle w:val="4"/>
      <w:lvlText w:val="%1.%2.%3"/>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61B10CF0"/>
    <w:multiLevelType w:val="multilevel"/>
    <w:tmpl w:val="61B10CF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66E76EBF"/>
    <w:multiLevelType w:val="multilevel"/>
    <w:tmpl w:val="66E76EB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6C3577B0"/>
    <w:multiLevelType w:val="multilevel"/>
    <w:tmpl w:val="6C3577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4B07BE"/>
    <w:rsid w:val="000002BA"/>
    <w:rsid w:val="00000595"/>
    <w:rsid w:val="000062CD"/>
    <w:rsid w:val="000115AE"/>
    <w:rsid w:val="00012E7B"/>
    <w:rsid w:val="00016D7B"/>
    <w:rsid w:val="00021AA5"/>
    <w:rsid w:val="00036CA7"/>
    <w:rsid w:val="00040DA7"/>
    <w:rsid w:val="00052434"/>
    <w:rsid w:val="00054FEF"/>
    <w:rsid w:val="00055957"/>
    <w:rsid w:val="00056E23"/>
    <w:rsid w:val="00064149"/>
    <w:rsid w:val="00066BCF"/>
    <w:rsid w:val="00066C30"/>
    <w:rsid w:val="000705C4"/>
    <w:rsid w:val="00072D48"/>
    <w:rsid w:val="00072E36"/>
    <w:rsid w:val="0007539B"/>
    <w:rsid w:val="00081712"/>
    <w:rsid w:val="0008178C"/>
    <w:rsid w:val="00083577"/>
    <w:rsid w:val="00086E4F"/>
    <w:rsid w:val="00087425"/>
    <w:rsid w:val="000A2AB7"/>
    <w:rsid w:val="000E1F22"/>
    <w:rsid w:val="000E3967"/>
    <w:rsid w:val="000F7837"/>
    <w:rsid w:val="0010697C"/>
    <w:rsid w:val="00111B5B"/>
    <w:rsid w:val="00112C3F"/>
    <w:rsid w:val="00120229"/>
    <w:rsid w:val="00121003"/>
    <w:rsid w:val="001213E1"/>
    <w:rsid w:val="00123ACF"/>
    <w:rsid w:val="00125DAA"/>
    <w:rsid w:val="00126580"/>
    <w:rsid w:val="00133F39"/>
    <w:rsid w:val="0014036F"/>
    <w:rsid w:val="001549A4"/>
    <w:rsid w:val="001554DC"/>
    <w:rsid w:val="0016031F"/>
    <w:rsid w:val="001651FA"/>
    <w:rsid w:val="00167580"/>
    <w:rsid w:val="00172959"/>
    <w:rsid w:val="00174ED3"/>
    <w:rsid w:val="00176E65"/>
    <w:rsid w:val="0019544A"/>
    <w:rsid w:val="001C040F"/>
    <w:rsid w:val="001C0CF4"/>
    <w:rsid w:val="001C63D6"/>
    <w:rsid w:val="001C665B"/>
    <w:rsid w:val="001D5620"/>
    <w:rsid w:val="001D7626"/>
    <w:rsid w:val="001D7B33"/>
    <w:rsid w:val="001D7DB9"/>
    <w:rsid w:val="001D7E5B"/>
    <w:rsid w:val="0020013B"/>
    <w:rsid w:val="00201752"/>
    <w:rsid w:val="0020406A"/>
    <w:rsid w:val="00206598"/>
    <w:rsid w:val="0020704B"/>
    <w:rsid w:val="00220D20"/>
    <w:rsid w:val="002215C0"/>
    <w:rsid w:val="002250DF"/>
    <w:rsid w:val="00236F09"/>
    <w:rsid w:val="0024058E"/>
    <w:rsid w:val="0024096A"/>
    <w:rsid w:val="00240FEB"/>
    <w:rsid w:val="00241302"/>
    <w:rsid w:val="00241FFA"/>
    <w:rsid w:val="002447A3"/>
    <w:rsid w:val="002540CE"/>
    <w:rsid w:val="002715C4"/>
    <w:rsid w:val="00276B86"/>
    <w:rsid w:val="00285CA9"/>
    <w:rsid w:val="00290203"/>
    <w:rsid w:val="0029275E"/>
    <w:rsid w:val="0029449A"/>
    <w:rsid w:val="00297D3B"/>
    <w:rsid w:val="002A0D9D"/>
    <w:rsid w:val="002A57AE"/>
    <w:rsid w:val="002B615E"/>
    <w:rsid w:val="002B6C4C"/>
    <w:rsid w:val="002C2E3B"/>
    <w:rsid w:val="002C2F03"/>
    <w:rsid w:val="002D3CC6"/>
    <w:rsid w:val="002E39C5"/>
    <w:rsid w:val="002E6ABF"/>
    <w:rsid w:val="003045C0"/>
    <w:rsid w:val="00306170"/>
    <w:rsid w:val="00311261"/>
    <w:rsid w:val="00313348"/>
    <w:rsid w:val="00313F15"/>
    <w:rsid w:val="00317F0F"/>
    <w:rsid w:val="0032240D"/>
    <w:rsid w:val="00325E76"/>
    <w:rsid w:val="00344959"/>
    <w:rsid w:val="00356775"/>
    <w:rsid w:val="00356C4B"/>
    <w:rsid w:val="0035765B"/>
    <w:rsid w:val="003577F0"/>
    <w:rsid w:val="003767B5"/>
    <w:rsid w:val="00383A96"/>
    <w:rsid w:val="0039542C"/>
    <w:rsid w:val="003A0AA4"/>
    <w:rsid w:val="003A640D"/>
    <w:rsid w:val="003B0FE1"/>
    <w:rsid w:val="003B3B4A"/>
    <w:rsid w:val="003C30C1"/>
    <w:rsid w:val="003C4E0C"/>
    <w:rsid w:val="003C54A6"/>
    <w:rsid w:val="003D0735"/>
    <w:rsid w:val="003D31D3"/>
    <w:rsid w:val="003D5445"/>
    <w:rsid w:val="003D6920"/>
    <w:rsid w:val="003E1547"/>
    <w:rsid w:val="003E2BA6"/>
    <w:rsid w:val="003F3BB1"/>
    <w:rsid w:val="0040478B"/>
    <w:rsid w:val="00410668"/>
    <w:rsid w:val="004110B3"/>
    <w:rsid w:val="00416789"/>
    <w:rsid w:val="004262A6"/>
    <w:rsid w:val="00430E0B"/>
    <w:rsid w:val="004424DB"/>
    <w:rsid w:val="00442F33"/>
    <w:rsid w:val="00445760"/>
    <w:rsid w:val="00457FD9"/>
    <w:rsid w:val="00465A1C"/>
    <w:rsid w:val="00470A05"/>
    <w:rsid w:val="00474332"/>
    <w:rsid w:val="0047676E"/>
    <w:rsid w:val="00477B4C"/>
    <w:rsid w:val="00483AAB"/>
    <w:rsid w:val="004855A7"/>
    <w:rsid w:val="00492DED"/>
    <w:rsid w:val="004A0F7C"/>
    <w:rsid w:val="004A13FA"/>
    <w:rsid w:val="004A2261"/>
    <w:rsid w:val="004A48D9"/>
    <w:rsid w:val="004B07BE"/>
    <w:rsid w:val="004C31F1"/>
    <w:rsid w:val="004D4352"/>
    <w:rsid w:val="004E29A5"/>
    <w:rsid w:val="004E4352"/>
    <w:rsid w:val="004F6D49"/>
    <w:rsid w:val="005025BA"/>
    <w:rsid w:val="00514B77"/>
    <w:rsid w:val="00514D11"/>
    <w:rsid w:val="00515B8E"/>
    <w:rsid w:val="00517157"/>
    <w:rsid w:val="00532F15"/>
    <w:rsid w:val="0055589E"/>
    <w:rsid w:val="005603F1"/>
    <w:rsid w:val="0056782F"/>
    <w:rsid w:val="005706C4"/>
    <w:rsid w:val="00573A06"/>
    <w:rsid w:val="00574EB7"/>
    <w:rsid w:val="0057513C"/>
    <w:rsid w:val="00575248"/>
    <w:rsid w:val="00586463"/>
    <w:rsid w:val="00591FD7"/>
    <w:rsid w:val="005B1290"/>
    <w:rsid w:val="005B3455"/>
    <w:rsid w:val="005C16B9"/>
    <w:rsid w:val="005D1245"/>
    <w:rsid w:val="005D25B8"/>
    <w:rsid w:val="005E286E"/>
    <w:rsid w:val="005F3A7A"/>
    <w:rsid w:val="00600253"/>
    <w:rsid w:val="00606BCD"/>
    <w:rsid w:val="006112C4"/>
    <w:rsid w:val="00612F83"/>
    <w:rsid w:val="006168A9"/>
    <w:rsid w:val="006239E5"/>
    <w:rsid w:val="0062646E"/>
    <w:rsid w:val="00627CBB"/>
    <w:rsid w:val="00630D14"/>
    <w:rsid w:val="00635983"/>
    <w:rsid w:val="00641DFF"/>
    <w:rsid w:val="006428C3"/>
    <w:rsid w:val="0064653B"/>
    <w:rsid w:val="00656E1C"/>
    <w:rsid w:val="00662088"/>
    <w:rsid w:val="0066392C"/>
    <w:rsid w:val="006661F9"/>
    <w:rsid w:val="00672419"/>
    <w:rsid w:val="00684083"/>
    <w:rsid w:val="006862A9"/>
    <w:rsid w:val="00687C04"/>
    <w:rsid w:val="006A4019"/>
    <w:rsid w:val="006A4F6D"/>
    <w:rsid w:val="006B5FAF"/>
    <w:rsid w:val="006B66C8"/>
    <w:rsid w:val="006C290B"/>
    <w:rsid w:val="006C7F93"/>
    <w:rsid w:val="006D2FA0"/>
    <w:rsid w:val="006E1AEC"/>
    <w:rsid w:val="006E5295"/>
    <w:rsid w:val="006E54B8"/>
    <w:rsid w:val="006E7E1B"/>
    <w:rsid w:val="006F49F8"/>
    <w:rsid w:val="00705D08"/>
    <w:rsid w:val="0071100E"/>
    <w:rsid w:val="00714455"/>
    <w:rsid w:val="00714A2A"/>
    <w:rsid w:val="00725B1B"/>
    <w:rsid w:val="00735F45"/>
    <w:rsid w:val="007414C0"/>
    <w:rsid w:val="00747C27"/>
    <w:rsid w:val="00754981"/>
    <w:rsid w:val="00754DEA"/>
    <w:rsid w:val="007655F3"/>
    <w:rsid w:val="00765E8A"/>
    <w:rsid w:val="0077132B"/>
    <w:rsid w:val="007717A3"/>
    <w:rsid w:val="00781960"/>
    <w:rsid w:val="007830C9"/>
    <w:rsid w:val="007837CD"/>
    <w:rsid w:val="00784F43"/>
    <w:rsid w:val="007856A2"/>
    <w:rsid w:val="00787513"/>
    <w:rsid w:val="00792E4A"/>
    <w:rsid w:val="007938E5"/>
    <w:rsid w:val="007939C0"/>
    <w:rsid w:val="00793C92"/>
    <w:rsid w:val="00795440"/>
    <w:rsid w:val="007A35B6"/>
    <w:rsid w:val="007B042F"/>
    <w:rsid w:val="007B112D"/>
    <w:rsid w:val="007B1D07"/>
    <w:rsid w:val="007B1E4D"/>
    <w:rsid w:val="007C5902"/>
    <w:rsid w:val="007E15AD"/>
    <w:rsid w:val="007E2C62"/>
    <w:rsid w:val="007E569E"/>
    <w:rsid w:val="007F3B50"/>
    <w:rsid w:val="0080499B"/>
    <w:rsid w:val="00805B42"/>
    <w:rsid w:val="008175A0"/>
    <w:rsid w:val="008176DA"/>
    <w:rsid w:val="008226DC"/>
    <w:rsid w:val="0082470B"/>
    <w:rsid w:val="008255AA"/>
    <w:rsid w:val="00840F6B"/>
    <w:rsid w:val="00845416"/>
    <w:rsid w:val="0085043E"/>
    <w:rsid w:val="00856EDC"/>
    <w:rsid w:val="00873D15"/>
    <w:rsid w:val="008812DC"/>
    <w:rsid w:val="00884FB8"/>
    <w:rsid w:val="00886810"/>
    <w:rsid w:val="00891861"/>
    <w:rsid w:val="008970BA"/>
    <w:rsid w:val="008A7FE1"/>
    <w:rsid w:val="008B5C44"/>
    <w:rsid w:val="008C774A"/>
    <w:rsid w:val="008D7A08"/>
    <w:rsid w:val="008E55F6"/>
    <w:rsid w:val="008E6E19"/>
    <w:rsid w:val="008F416E"/>
    <w:rsid w:val="008F5492"/>
    <w:rsid w:val="00900BF2"/>
    <w:rsid w:val="00902D94"/>
    <w:rsid w:val="00907334"/>
    <w:rsid w:val="00916058"/>
    <w:rsid w:val="00924E2E"/>
    <w:rsid w:val="009262DF"/>
    <w:rsid w:val="00932F82"/>
    <w:rsid w:val="009359B6"/>
    <w:rsid w:val="00946BE2"/>
    <w:rsid w:val="00947AF6"/>
    <w:rsid w:val="0095119C"/>
    <w:rsid w:val="00957BE5"/>
    <w:rsid w:val="009621AA"/>
    <w:rsid w:val="00972166"/>
    <w:rsid w:val="009749ED"/>
    <w:rsid w:val="0098042F"/>
    <w:rsid w:val="0098324B"/>
    <w:rsid w:val="00984579"/>
    <w:rsid w:val="00984C60"/>
    <w:rsid w:val="00986EA3"/>
    <w:rsid w:val="00990315"/>
    <w:rsid w:val="00991CF6"/>
    <w:rsid w:val="00995DA8"/>
    <w:rsid w:val="00995FFD"/>
    <w:rsid w:val="009A44AC"/>
    <w:rsid w:val="009A6998"/>
    <w:rsid w:val="009B0C96"/>
    <w:rsid w:val="009B0D7B"/>
    <w:rsid w:val="009B4F8B"/>
    <w:rsid w:val="009C63C2"/>
    <w:rsid w:val="009C644C"/>
    <w:rsid w:val="009C76CA"/>
    <w:rsid w:val="009D0D15"/>
    <w:rsid w:val="009D149A"/>
    <w:rsid w:val="009E0B88"/>
    <w:rsid w:val="009E61E6"/>
    <w:rsid w:val="009E791E"/>
    <w:rsid w:val="00A003B7"/>
    <w:rsid w:val="00A028C7"/>
    <w:rsid w:val="00A10EED"/>
    <w:rsid w:val="00A12D08"/>
    <w:rsid w:val="00A13DCC"/>
    <w:rsid w:val="00A16585"/>
    <w:rsid w:val="00A2102B"/>
    <w:rsid w:val="00A2172B"/>
    <w:rsid w:val="00A33E20"/>
    <w:rsid w:val="00A37275"/>
    <w:rsid w:val="00A41BDC"/>
    <w:rsid w:val="00A46D05"/>
    <w:rsid w:val="00A47B23"/>
    <w:rsid w:val="00A55EE8"/>
    <w:rsid w:val="00A574CF"/>
    <w:rsid w:val="00A63ADC"/>
    <w:rsid w:val="00A6757D"/>
    <w:rsid w:val="00A67DEB"/>
    <w:rsid w:val="00A7306F"/>
    <w:rsid w:val="00A84281"/>
    <w:rsid w:val="00A914B7"/>
    <w:rsid w:val="00A915B4"/>
    <w:rsid w:val="00A9674C"/>
    <w:rsid w:val="00AA0DC6"/>
    <w:rsid w:val="00AA24A3"/>
    <w:rsid w:val="00AB0700"/>
    <w:rsid w:val="00AB2AD4"/>
    <w:rsid w:val="00AB3B84"/>
    <w:rsid w:val="00AC1BEA"/>
    <w:rsid w:val="00AC59EC"/>
    <w:rsid w:val="00AC7B9F"/>
    <w:rsid w:val="00AD0F23"/>
    <w:rsid w:val="00AE1CE7"/>
    <w:rsid w:val="00AE7114"/>
    <w:rsid w:val="00AF3CEF"/>
    <w:rsid w:val="00B0008E"/>
    <w:rsid w:val="00B00F6B"/>
    <w:rsid w:val="00B12E2F"/>
    <w:rsid w:val="00B12E57"/>
    <w:rsid w:val="00B24C28"/>
    <w:rsid w:val="00B30E57"/>
    <w:rsid w:val="00B31900"/>
    <w:rsid w:val="00B42BE1"/>
    <w:rsid w:val="00B44A19"/>
    <w:rsid w:val="00B471A0"/>
    <w:rsid w:val="00B471B4"/>
    <w:rsid w:val="00B55C64"/>
    <w:rsid w:val="00B63260"/>
    <w:rsid w:val="00B73599"/>
    <w:rsid w:val="00B735F0"/>
    <w:rsid w:val="00B74012"/>
    <w:rsid w:val="00B77C5C"/>
    <w:rsid w:val="00B84097"/>
    <w:rsid w:val="00B90C60"/>
    <w:rsid w:val="00B94345"/>
    <w:rsid w:val="00B95FE8"/>
    <w:rsid w:val="00B97074"/>
    <w:rsid w:val="00BA3CB7"/>
    <w:rsid w:val="00BB50C0"/>
    <w:rsid w:val="00BB7AF5"/>
    <w:rsid w:val="00BC26D3"/>
    <w:rsid w:val="00BC318B"/>
    <w:rsid w:val="00BD1782"/>
    <w:rsid w:val="00BE0A4C"/>
    <w:rsid w:val="00BE2A7E"/>
    <w:rsid w:val="00BF5019"/>
    <w:rsid w:val="00C0225B"/>
    <w:rsid w:val="00C028F6"/>
    <w:rsid w:val="00C12761"/>
    <w:rsid w:val="00C17DD1"/>
    <w:rsid w:val="00C224BD"/>
    <w:rsid w:val="00C330F2"/>
    <w:rsid w:val="00C3632E"/>
    <w:rsid w:val="00C422F5"/>
    <w:rsid w:val="00C44FFE"/>
    <w:rsid w:val="00C47386"/>
    <w:rsid w:val="00C5024D"/>
    <w:rsid w:val="00C502C8"/>
    <w:rsid w:val="00C536C6"/>
    <w:rsid w:val="00C6048F"/>
    <w:rsid w:val="00C609F6"/>
    <w:rsid w:val="00C63C09"/>
    <w:rsid w:val="00C65733"/>
    <w:rsid w:val="00C65C15"/>
    <w:rsid w:val="00C65C16"/>
    <w:rsid w:val="00C7513D"/>
    <w:rsid w:val="00C7587C"/>
    <w:rsid w:val="00C85B35"/>
    <w:rsid w:val="00C93258"/>
    <w:rsid w:val="00C93A45"/>
    <w:rsid w:val="00CA0C6C"/>
    <w:rsid w:val="00CA23DC"/>
    <w:rsid w:val="00CB26B7"/>
    <w:rsid w:val="00CB2A89"/>
    <w:rsid w:val="00CB3594"/>
    <w:rsid w:val="00CB429A"/>
    <w:rsid w:val="00CB5536"/>
    <w:rsid w:val="00CD6B4D"/>
    <w:rsid w:val="00CE3CE8"/>
    <w:rsid w:val="00CF1333"/>
    <w:rsid w:val="00CF782F"/>
    <w:rsid w:val="00D037F7"/>
    <w:rsid w:val="00D10F92"/>
    <w:rsid w:val="00D11391"/>
    <w:rsid w:val="00D171EE"/>
    <w:rsid w:val="00D219C8"/>
    <w:rsid w:val="00D23CCC"/>
    <w:rsid w:val="00D264CA"/>
    <w:rsid w:val="00D3039B"/>
    <w:rsid w:val="00D47F7E"/>
    <w:rsid w:val="00D51814"/>
    <w:rsid w:val="00D53777"/>
    <w:rsid w:val="00D60A67"/>
    <w:rsid w:val="00D71081"/>
    <w:rsid w:val="00D72A49"/>
    <w:rsid w:val="00D738DD"/>
    <w:rsid w:val="00D81B97"/>
    <w:rsid w:val="00DB301D"/>
    <w:rsid w:val="00DB3856"/>
    <w:rsid w:val="00DB5572"/>
    <w:rsid w:val="00DC3D12"/>
    <w:rsid w:val="00DC7933"/>
    <w:rsid w:val="00DD2445"/>
    <w:rsid w:val="00DD281A"/>
    <w:rsid w:val="00DE6660"/>
    <w:rsid w:val="00DF6A80"/>
    <w:rsid w:val="00DF74A0"/>
    <w:rsid w:val="00E03A2C"/>
    <w:rsid w:val="00E119A5"/>
    <w:rsid w:val="00E11B32"/>
    <w:rsid w:val="00E13C4A"/>
    <w:rsid w:val="00E22628"/>
    <w:rsid w:val="00E37CDF"/>
    <w:rsid w:val="00E410A6"/>
    <w:rsid w:val="00E43863"/>
    <w:rsid w:val="00E45A03"/>
    <w:rsid w:val="00E53F6F"/>
    <w:rsid w:val="00E54764"/>
    <w:rsid w:val="00E65CFA"/>
    <w:rsid w:val="00E71202"/>
    <w:rsid w:val="00E72114"/>
    <w:rsid w:val="00E846EB"/>
    <w:rsid w:val="00E86273"/>
    <w:rsid w:val="00E9574E"/>
    <w:rsid w:val="00E96634"/>
    <w:rsid w:val="00E97AF7"/>
    <w:rsid w:val="00EA0390"/>
    <w:rsid w:val="00EA6FD4"/>
    <w:rsid w:val="00EA75E2"/>
    <w:rsid w:val="00EB273A"/>
    <w:rsid w:val="00EB2A95"/>
    <w:rsid w:val="00EC455A"/>
    <w:rsid w:val="00EC7FFC"/>
    <w:rsid w:val="00ED05EB"/>
    <w:rsid w:val="00ED0879"/>
    <w:rsid w:val="00ED46D0"/>
    <w:rsid w:val="00EE1545"/>
    <w:rsid w:val="00EE62E6"/>
    <w:rsid w:val="00EE7423"/>
    <w:rsid w:val="00EF176E"/>
    <w:rsid w:val="00EF433B"/>
    <w:rsid w:val="00F01309"/>
    <w:rsid w:val="00F030F6"/>
    <w:rsid w:val="00F0632A"/>
    <w:rsid w:val="00F160A5"/>
    <w:rsid w:val="00F21738"/>
    <w:rsid w:val="00F30392"/>
    <w:rsid w:val="00F30E3E"/>
    <w:rsid w:val="00F34F8B"/>
    <w:rsid w:val="00F37A75"/>
    <w:rsid w:val="00F513EE"/>
    <w:rsid w:val="00F537C2"/>
    <w:rsid w:val="00F545BD"/>
    <w:rsid w:val="00F557C6"/>
    <w:rsid w:val="00F576DA"/>
    <w:rsid w:val="00F65E90"/>
    <w:rsid w:val="00F6654B"/>
    <w:rsid w:val="00F66A28"/>
    <w:rsid w:val="00F70634"/>
    <w:rsid w:val="00F774C8"/>
    <w:rsid w:val="00F823B8"/>
    <w:rsid w:val="00F833C4"/>
    <w:rsid w:val="00F9643C"/>
    <w:rsid w:val="00FB177E"/>
    <w:rsid w:val="00FB7942"/>
    <w:rsid w:val="00FC02E4"/>
    <w:rsid w:val="00FC4545"/>
    <w:rsid w:val="00FC618A"/>
    <w:rsid w:val="00FD24DF"/>
    <w:rsid w:val="00FD343D"/>
    <w:rsid w:val="00FD6832"/>
    <w:rsid w:val="00FE3DFA"/>
    <w:rsid w:val="00FE49F3"/>
    <w:rsid w:val="00FE6CD0"/>
    <w:rsid w:val="00FF0CF9"/>
    <w:rsid w:val="11052F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00" w:beforeAutospacing="1" w:after="100" w:afterAutospacing="1"/>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0"/>
    <w:pPr>
      <w:keepNext/>
      <w:keepLines/>
      <w:numPr>
        <w:ilvl w:val="0"/>
        <w:numId w:val="1"/>
      </w:numPr>
      <w:spacing w:before="340" w:beforeAutospacing="0" w:after="330" w:afterAutospacing="0" w:line="578" w:lineRule="auto"/>
      <w:outlineLvl w:val="0"/>
    </w:pPr>
    <w:rPr>
      <w:rFonts w:ascii="Courier New" w:hAnsi="Courier New" w:cs="Courier New"/>
      <w:b/>
      <w:bCs/>
      <w:kern w:val="44"/>
      <w:sz w:val="36"/>
      <w:szCs w:val="36"/>
    </w:rPr>
  </w:style>
  <w:style w:type="paragraph" w:styleId="3">
    <w:name w:val="heading 2"/>
    <w:basedOn w:val="1"/>
    <w:next w:val="1"/>
    <w:link w:val="26"/>
    <w:qFormat/>
    <w:uiPriority w:val="0"/>
    <w:pPr>
      <w:keepNext/>
      <w:keepLines/>
      <w:numPr>
        <w:ilvl w:val="1"/>
        <w:numId w:val="1"/>
      </w:numPr>
      <w:spacing w:before="260" w:beforeAutospacing="0" w:after="260" w:afterAutospacing="0" w:line="416" w:lineRule="auto"/>
      <w:outlineLvl w:val="1"/>
    </w:pPr>
    <w:rPr>
      <w:rFonts w:ascii="Courier New" w:hAnsi="Courier New" w:cs="Courier New"/>
      <w:b/>
      <w:bCs/>
      <w:sz w:val="32"/>
      <w:szCs w:val="32"/>
    </w:rPr>
  </w:style>
  <w:style w:type="paragraph" w:styleId="4">
    <w:name w:val="heading 3"/>
    <w:basedOn w:val="1"/>
    <w:next w:val="1"/>
    <w:link w:val="33"/>
    <w:unhideWhenUsed/>
    <w:qFormat/>
    <w:uiPriority w:val="0"/>
    <w:pPr>
      <w:keepNext/>
      <w:keepLines/>
      <w:numPr>
        <w:ilvl w:val="2"/>
        <w:numId w:val="1"/>
      </w:numPr>
      <w:outlineLvl w:val="2"/>
    </w:pPr>
    <w:rPr>
      <w:b/>
      <w:bCs/>
      <w:sz w:val="28"/>
      <w:szCs w:val="32"/>
    </w:rPr>
  </w:style>
  <w:style w:type="character" w:default="1" w:styleId="18">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5">
    <w:name w:val="toc 7"/>
    <w:basedOn w:val="1"/>
    <w:next w:val="1"/>
    <w:unhideWhenUsed/>
    <w:uiPriority w:val="39"/>
    <w:pPr>
      <w:spacing w:before="0" w:beforeAutospacing="0" w:after="0" w:afterAutospacing="0"/>
      <w:ind w:left="2520" w:leftChars="1200"/>
    </w:pPr>
    <w:rPr>
      <w:rFonts w:asciiTheme="minorHAnsi" w:hAnsiTheme="minorHAnsi" w:eastAsiaTheme="minorEastAsia" w:cstheme="minorBidi"/>
      <w:szCs w:val="22"/>
    </w:rPr>
  </w:style>
  <w:style w:type="paragraph" w:styleId="6">
    <w:name w:val="Document Map"/>
    <w:basedOn w:val="1"/>
    <w:link w:val="34"/>
    <w:semiHidden/>
    <w:unhideWhenUsed/>
    <w:uiPriority w:val="99"/>
    <w:rPr>
      <w:rFonts w:ascii="宋体"/>
      <w:sz w:val="18"/>
      <w:szCs w:val="18"/>
    </w:rPr>
  </w:style>
  <w:style w:type="paragraph" w:styleId="7">
    <w:name w:val="toc 5"/>
    <w:basedOn w:val="1"/>
    <w:next w:val="1"/>
    <w:unhideWhenUsed/>
    <w:uiPriority w:val="39"/>
    <w:pPr>
      <w:spacing w:before="0" w:beforeAutospacing="0" w:after="0" w:afterAutospacing="0"/>
      <w:ind w:left="1680" w:leftChars="800"/>
    </w:pPr>
    <w:rPr>
      <w:rFonts w:asciiTheme="minorHAnsi" w:hAnsiTheme="minorHAnsi" w:eastAsiaTheme="minorEastAsia" w:cstheme="minorBidi"/>
      <w:szCs w:val="22"/>
    </w:rPr>
  </w:style>
  <w:style w:type="paragraph" w:styleId="8">
    <w:name w:val="toc 3"/>
    <w:basedOn w:val="1"/>
    <w:next w:val="1"/>
    <w:unhideWhenUsed/>
    <w:uiPriority w:val="39"/>
    <w:pPr>
      <w:ind w:left="840" w:leftChars="400"/>
    </w:pPr>
  </w:style>
  <w:style w:type="paragraph" w:styleId="9">
    <w:name w:val="toc 8"/>
    <w:basedOn w:val="1"/>
    <w:next w:val="1"/>
    <w:unhideWhenUsed/>
    <w:uiPriority w:val="39"/>
    <w:pPr>
      <w:spacing w:before="0" w:beforeAutospacing="0" w:after="0" w:afterAutospacing="0"/>
      <w:ind w:left="2940" w:leftChars="1400"/>
    </w:pPr>
    <w:rPr>
      <w:rFonts w:asciiTheme="minorHAnsi" w:hAnsiTheme="minorHAnsi" w:eastAsiaTheme="minorEastAsia" w:cstheme="minorBidi"/>
      <w:szCs w:val="22"/>
    </w:rPr>
  </w:style>
  <w:style w:type="paragraph" w:styleId="10">
    <w:name w:val="Balloon Text"/>
    <w:basedOn w:val="1"/>
    <w:link w:val="32"/>
    <w:semiHidden/>
    <w:unhideWhenUsed/>
    <w:uiPriority w:val="99"/>
    <w:pPr>
      <w:spacing w:before="0" w:after="0"/>
    </w:pPr>
    <w:rPr>
      <w:sz w:val="18"/>
      <w:szCs w:val="18"/>
    </w:rPr>
  </w:style>
  <w:style w:type="paragraph" w:styleId="11">
    <w:name w:val="footer"/>
    <w:basedOn w:val="1"/>
    <w:link w:val="28"/>
    <w:uiPriority w:val="99"/>
    <w:pPr>
      <w:tabs>
        <w:tab w:val="center" w:pos="4153"/>
        <w:tab w:val="right" w:pos="8306"/>
      </w:tabs>
      <w:snapToGrid w:val="0"/>
      <w:spacing w:before="0" w:beforeAutospacing="0" w:afterLines="50" w:afterAutospacing="0"/>
      <w:jc w:val="left"/>
    </w:pPr>
    <w:rPr>
      <w:sz w:val="18"/>
      <w:szCs w:val="18"/>
    </w:rPr>
  </w:style>
  <w:style w:type="paragraph" w:styleId="12">
    <w:name w:val="header"/>
    <w:basedOn w:val="1"/>
    <w:link w:val="27"/>
    <w:uiPriority w:val="0"/>
    <w:pPr>
      <w:tabs>
        <w:tab w:val="center" w:pos="4153"/>
        <w:tab w:val="right" w:pos="8306"/>
      </w:tabs>
      <w:snapToGrid w:val="0"/>
      <w:spacing w:before="0" w:beforeAutospacing="0" w:after="0" w:afterAutospacing="0"/>
      <w:jc w:val="center"/>
    </w:pPr>
    <w:rPr>
      <w:sz w:val="18"/>
      <w:szCs w:val="18"/>
    </w:rPr>
  </w:style>
  <w:style w:type="paragraph" w:styleId="13">
    <w:name w:val="toc 1"/>
    <w:basedOn w:val="1"/>
    <w:next w:val="1"/>
    <w:uiPriority w:val="39"/>
    <w:pPr>
      <w:tabs>
        <w:tab w:val="left" w:pos="420"/>
        <w:tab w:val="right" w:leader="dot" w:pos="8296"/>
      </w:tabs>
    </w:pPr>
  </w:style>
  <w:style w:type="paragraph" w:styleId="14">
    <w:name w:val="toc 4"/>
    <w:basedOn w:val="1"/>
    <w:next w:val="1"/>
    <w:unhideWhenUsed/>
    <w:uiPriority w:val="39"/>
    <w:pPr>
      <w:spacing w:before="0" w:beforeAutospacing="0" w:after="0" w:afterAutospacing="0"/>
      <w:ind w:left="1260" w:leftChars="600"/>
    </w:pPr>
    <w:rPr>
      <w:rFonts w:asciiTheme="minorHAnsi" w:hAnsiTheme="minorHAnsi" w:eastAsiaTheme="minorEastAsia" w:cstheme="minorBidi"/>
      <w:szCs w:val="22"/>
    </w:rPr>
  </w:style>
  <w:style w:type="paragraph" w:styleId="15">
    <w:name w:val="toc 6"/>
    <w:basedOn w:val="1"/>
    <w:next w:val="1"/>
    <w:unhideWhenUsed/>
    <w:uiPriority w:val="39"/>
    <w:pPr>
      <w:spacing w:before="0" w:beforeAutospacing="0" w:after="0" w:afterAutospacing="0"/>
      <w:ind w:left="2100" w:leftChars="1000"/>
    </w:pPr>
    <w:rPr>
      <w:rFonts w:asciiTheme="minorHAnsi" w:hAnsiTheme="minorHAnsi" w:eastAsiaTheme="minorEastAsia" w:cstheme="minorBidi"/>
      <w:szCs w:val="22"/>
    </w:rPr>
  </w:style>
  <w:style w:type="paragraph" w:styleId="16">
    <w:name w:val="toc 2"/>
    <w:basedOn w:val="1"/>
    <w:next w:val="1"/>
    <w:uiPriority w:val="39"/>
    <w:pPr>
      <w:ind w:left="420" w:leftChars="200"/>
    </w:pPr>
  </w:style>
  <w:style w:type="paragraph" w:styleId="17">
    <w:name w:val="toc 9"/>
    <w:basedOn w:val="1"/>
    <w:next w:val="1"/>
    <w:unhideWhenUsed/>
    <w:uiPriority w:val="39"/>
    <w:pPr>
      <w:spacing w:before="0" w:beforeAutospacing="0" w:after="0" w:afterAutospacing="0"/>
      <w:ind w:left="3360" w:leftChars="1600"/>
    </w:pPr>
    <w:rPr>
      <w:rFonts w:asciiTheme="minorHAnsi" w:hAnsiTheme="minorHAnsi" w:eastAsiaTheme="minorEastAsia" w:cstheme="minorBidi"/>
      <w:szCs w:val="22"/>
    </w:rPr>
  </w:style>
  <w:style w:type="character" w:styleId="19">
    <w:name w:val="page number"/>
    <w:basedOn w:val="18"/>
    <w:uiPriority w:val="0"/>
  </w:style>
  <w:style w:type="character" w:styleId="20">
    <w:name w:val="Hyperlink"/>
    <w:basedOn w:val="18"/>
    <w:uiPriority w:val="99"/>
    <w:rPr>
      <w:color w:val="0000FF"/>
      <w:u w:val="single"/>
    </w:rPr>
  </w:style>
  <w:style w:type="table" w:styleId="22">
    <w:name w:val="Table Grid"/>
    <w:basedOn w:val="21"/>
    <w:uiPriority w:val="0"/>
    <w:pPr>
      <w:widowControl w:val="0"/>
      <w:spacing w:before="100" w:beforeAutospacing="1" w:after="100" w:afterAutospacing="1" w:line="360" w:lineRule="auto"/>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3">
    <w:name w:val="Light List Accent 2"/>
    <w:basedOn w:val="21"/>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rPr>
      <w:tblPr>
        <w:tblLayout w:type="fixed"/>
      </w:tblPr>
      <w:tcPr>
        <w:shd w:val="clear" w:color="auto" w:fill="C0504D" w:themeFill="accent2"/>
      </w:tcPr>
    </w:tblStylePr>
    <w:tblStylePr w:type="lastRow">
      <w:pPr>
        <w:spacing w:before="0" w:after="0" w:line="240" w:lineRule="auto"/>
      </w:pPr>
      <w:rPr>
        <w:b/>
        <w:bCs/>
      </w:rPr>
      <w:tblPr>
        <w:tblLayout w:type="fixed"/>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blLayout w:type="fixed"/>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24">
    <w:name w:val="Light List Accent 5"/>
    <w:basedOn w:val="21"/>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rPr>
      <w:tblPr>
        <w:tblLayout w:type="fixed"/>
      </w:tblPr>
      <w:tcPr>
        <w:shd w:val="clear" w:color="auto" w:fill="4BACC6" w:themeFill="accent5"/>
      </w:tcPr>
    </w:tblStylePr>
    <w:tblStylePr w:type="lastRow">
      <w:pPr>
        <w:spacing w:before="0" w:after="0" w:line="240" w:lineRule="auto"/>
      </w:pPr>
      <w:rPr>
        <w:b/>
        <w:bCs/>
      </w:rPr>
      <w:tblPr>
        <w:tblLayout w:type="fixed"/>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blLayout w:type="fixed"/>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character" w:customStyle="1" w:styleId="25">
    <w:name w:val="标题 1 Char"/>
    <w:basedOn w:val="18"/>
    <w:link w:val="2"/>
    <w:uiPriority w:val="0"/>
    <w:rPr>
      <w:rFonts w:ascii="Courier New" w:hAnsi="Courier New" w:eastAsia="宋体" w:cs="Courier New"/>
      <w:b/>
      <w:bCs/>
      <w:kern w:val="44"/>
      <w:sz w:val="36"/>
      <w:szCs w:val="36"/>
    </w:rPr>
  </w:style>
  <w:style w:type="character" w:customStyle="1" w:styleId="26">
    <w:name w:val="标题 2 Char"/>
    <w:basedOn w:val="18"/>
    <w:link w:val="3"/>
    <w:uiPriority w:val="0"/>
    <w:rPr>
      <w:rFonts w:ascii="Courier New" w:hAnsi="Courier New" w:eastAsia="宋体" w:cs="Courier New"/>
      <w:b/>
      <w:bCs/>
      <w:sz w:val="32"/>
      <w:szCs w:val="32"/>
    </w:rPr>
  </w:style>
  <w:style w:type="character" w:customStyle="1" w:styleId="27">
    <w:name w:val="页眉 Char"/>
    <w:basedOn w:val="18"/>
    <w:link w:val="12"/>
    <w:uiPriority w:val="0"/>
    <w:rPr>
      <w:rFonts w:ascii="Times New Roman" w:hAnsi="Times New Roman" w:eastAsia="宋体" w:cs="Times New Roman"/>
      <w:sz w:val="18"/>
      <w:szCs w:val="18"/>
    </w:rPr>
  </w:style>
  <w:style w:type="character" w:customStyle="1" w:styleId="28">
    <w:name w:val="页脚 Char"/>
    <w:basedOn w:val="18"/>
    <w:link w:val="11"/>
    <w:uiPriority w:val="99"/>
    <w:rPr>
      <w:rFonts w:ascii="Times New Roman" w:hAnsi="Times New Roman" w:eastAsia="宋体" w:cs="Times New Roman"/>
      <w:sz w:val="18"/>
      <w:szCs w:val="18"/>
    </w:rPr>
  </w:style>
  <w:style w:type="paragraph" w:customStyle="1" w:styleId="29">
    <w:name w:val="首页标题"/>
    <w:basedOn w:val="1"/>
    <w:uiPriority w:val="0"/>
    <w:pPr>
      <w:jc w:val="center"/>
    </w:pPr>
    <w:rPr>
      <w:rFonts w:ascii="宋体" w:hAnsi="宋体" w:cs="宋体"/>
      <w:b/>
      <w:bCs/>
      <w:sz w:val="44"/>
      <w:szCs w:val="20"/>
    </w:rPr>
  </w:style>
  <w:style w:type="paragraph" w:customStyle="1" w:styleId="30">
    <w:name w:val="命令输出"/>
    <w:basedOn w:val="1"/>
    <w:uiPriority w:val="0"/>
    <w:pPr>
      <w:pBdr>
        <w:top w:val="single" w:color="auto" w:sz="4" w:space="1"/>
        <w:left w:val="single" w:color="auto" w:sz="4" w:space="4"/>
        <w:bottom w:val="single" w:color="auto" w:sz="4" w:space="1"/>
        <w:right w:val="single" w:color="auto" w:sz="4" w:space="4"/>
      </w:pBdr>
      <w:shd w:val="clear" w:color="auto" w:fill="E0E0E0"/>
      <w:spacing w:before="0" w:beforeAutospacing="0" w:after="0" w:afterAutospacing="0"/>
      <w:ind w:left="284"/>
      <w:jc w:val="left"/>
    </w:pPr>
    <w:rPr>
      <w:color w:val="000000" w:themeColor="text1"/>
      <w:kern w:val="0"/>
      <w:sz w:val="18"/>
      <w:szCs w:val="18"/>
      <w:shd w:val="pct10" w:color="auto" w:fill="FFFFFF"/>
    </w:rPr>
  </w:style>
  <w:style w:type="paragraph" w:styleId="31">
    <w:name w:val="List Paragraph"/>
    <w:basedOn w:val="1"/>
    <w:qFormat/>
    <w:uiPriority w:val="34"/>
    <w:pPr>
      <w:ind w:firstLine="420" w:firstLineChars="200"/>
    </w:pPr>
  </w:style>
  <w:style w:type="character" w:customStyle="1" w:styleId="32">
    <w:name w:val="批注框文本 Char"/>
    <w:basedOn w:val="18"/>
    <w:link w:val="10"/>
    <w:semiHidden/>
    <w:uiPriority w:val="99"/>
    <w:rPr>
      <w:rFonts w:ascii="Times New Roman" w:hAnsi="Times New Roman" w:eastAsia="宋体" w:cs="Times New Roman"/>
      <w:sz w:val="18"/>
      <w:szCs w:val="18"/>
    </w:rPr>
  </w:style>
  <w:style w:type="character" w:customStyle="1" w:styleId="33">
    <w:name w:val="标题 3 Char"/>
    <w:basedOn w:val="18"/>
    <w:link w:val="4"/>
    <w:uiPriority w:val="0"/>
    <w:rPr>
      <w:rFonts w:ascii="Times New Roman" w:hAnsi="Times New Roman" w:eastAsia="宋体" w:cs="Times New Roman"/>
      <w:b/>
      <w:bCs/>
      <w:sz w:val="28"/>
      <w:szCs w:val="32"/>
    </w:rPr>
  </w:style>
  <w:style w:type="character" w:customStyle="1" w:styleId="34">
    <w:name w:val="文档结构图 Char"/>
    <w:basedOn w:val="18"/>
    <w:link w:val="6"/>
    <w:semiHidden/>
    <w:uiPriority w:val="99"/>
    <w:rPr>
      <w:rFonts w:ascii="宋体"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E69330-22D8-4B2A-8F9D-8DFA16C4403B}">
  <ds:schemaRefs/>
</ds:datastoreItem>
</file>

<file path=docProps/app.xml><?xml version="1.0" encoding="utf-8"?>
<Properties xmlns="http://schemas.openxmlformats.org/officeDocument/2006/extended-properties" xmlns:vt="http://schemas.openxmlformats.org/officeDocument/2006/docPropsVTypes">
  <Template>Normal</Template>
  <Company>Dake</Company>
  <Pages>42</Pages>
  <Words>2143</Words>
  <Characters>12218</Characters>
  <Lines>101</Lines>
  <Paragraphs>28</Paragraphs>
  <TotalTime>1</TotalTime>
  <ScaleCrop>false</ScaleCrop>
  <LinksUpToDate>false</LinksUpToDate>
  <CharactersWithSpaces>14333</CharactersWithSpaces>
  <Application>WPS Office_10.1.0.7440_F1E327BC-269C-435d-A152-05C5408002CA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2010-09-01T03:42:00Z</dcterms:created>
  <dc:creator>丁炜</dc:creator>
  <cp:lastModifiedBy>深圳项目经理-薛廷绅</cp:lastModifiedBy>
  <cp:lastPrinted>2012-09-28T06:08:00Z</cp:lastPrinted>
  <dcterms:modified xsi:type="dcterms:W3CDTF">2018-07-05T02:34:48Z</dcterms:modified>
  <cp:revision>445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2052-10.1.0.7440</vt:lpwstr>
  </property>
</Properties>
</file>